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89" w:rsidRPr="002801B9" w:rsidRDefault="00906889" w:rsidP="00906889">
      <w:pPr>
        <w:spacing w:after="80" w:line="240" w:lineRule="auto"/>
        <w:jc w:val="center"/>
        <w:rPr>
          <w:rFonts w:eastAsia="Times New Roman" w:cs="Times New Roman"/>
          <w:sz w:val="24"/>
          <w:szCs w:val="24"/>
        </w:rPr>
      </w:pPr>
      <w:r w:rsidRPr="002801B9">
        <w:rPr>
          <w:rFonts w:eastAsia="Times New Roman" w:cs="Times New Roman"/>
          <w:sz w:val="24"/>
          <w:szCs w:val="24"/>
          <w:lang w:val="ru-RU"/>
        </w:rPr>
        <w:object w:dxaOrig="975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1.5pt" o:ole="" fillcolor="window">
            <v:imagedata r:id="rId8" o:title=""/>
          </v:shape>
          <o:OLEObject Type="Embed" ProgID="Word.Picture.8" ShapeID="_x0000_i1025" DrawAspect="Content" ObjectID="_1672206395" r:id="rId9"/>
        </w:object>
      </w:r>
    </w:p>
    <w:p w:rsidR="00906889" w:rsidRPr="002801B9" w:rsidRDefault="00906889" w:rsidP="00906889">
      <w:pPr>
        <w:keepNext/>
        <w:spacing w:after="0" w:line="240" w:lineRule="auto"/>
        <w:jc w:val="center"/>
        <w:outlineLvl w:val="2"/>
        <w:rPr>
          <w:rFonts w:eastAsia="Times New Roman" w:cs="Times New Roman"/>
          <w:sz w:val="36"/>
          <w:szCs w:val="20"/>
        </w:rPr>
      </w:pPr>
      <w:r w:rsidRPr="002801B9">
        <w:rPr>
          <w:rFonts w:eastAsia="Times New Roman" w:cs="Times New Roman"/>
          <w:sz w:val="36"/>
          <w:szCs w:val="20"/>
        </w:rPr>
        <w:t>RĪGAS DAUGAVGRĪVAS VIDUSSKOLA</w:t>
      </w:r>
    </w:p>
    <w:p w:rsidR="00906889" w:rsidRPr="002801B9" w:rsidRDefault="00906889" w:rsidP="00906889">
      <w:pPr>
        <w:keepNext/>
        <w:spacing w:after="0" w:line="240" w:lineRule="auto"/>
        <w:jc w:val="center"/>
        <w:outlineLvl w:val="5"/>
        <w:rPr>
          <w:rFonts w:eastAsia="Times New Roman" w:cs="Times New Roman"/>
          <w:sz w:val="22"/>
        </w:rPr>
      </w:pPr>
      <w:r w:rsidRPr="002801B9">
        <w:rPr>
          <w:rFonts w:eastAsia="Times New Roman" w:cs="Times New Roman"/>
          <w:sz w:val="22"/>
        </w:rPr>
        <w:t>Parādes iela 5C, Rīga, LV-1016, tālrunis 67432168,</w:t>
      </w:r>
      <w:r w:rsidR="000E6646">
        <w:rPr>
          <w:rFonts w:eastAsia="Times New Roman" w:cs="Times New Roman"/>
          <w:sz w:val="22"/>
        </w:rPr>
        <w:t xml:space="preserve"> </w:t>
      </w:r>
      <w:r w:rsidRPr="002801B9">
        <w:rPr>
          <w:rFonts w:eastAsia="Times New Roman" w:cs="Times New Roman"/>
          <w:sz w:val="22"/>
        </w:rPr>
        <w:t>fakss 67430210,</w:t>
      </w:r>
      <w:r w:rsidR="000E6646">
        <w:rPr>
          <w:rFonts w:eastAsia="Times New Roman" w:cs="Times New Roman"/>
          <w:sz w:val="22"/>
        </w:rPr>
        <w:t xml:space="preserve"> </w:t>
      </w:r>
      <w:r w:rsidRPr="002801B9">
        <w:rPr>
          <w:rFonts w:eastAsia="Times New Roman" w:cs="Times New Roman"/>
          <w:sz w:val="22"/>
        </w:rPr>
        <w:t>e-pasts rdvs@riga.lv</w:t>
      </w:r>
    </w:p>
    <w:p w:rsidR="00906889" w:rsidRPr="00EF23D0" w:rsidRDefault="00906889" w:rsidP="00906889">
      <w:pPr>
        <w:spacing w:after="0" w:line="240" w:lineRule="auto"/>
        <w:ind w:left="-567" w:firstLine="567"/>
        <w:rPr>
          <w:rFonts w:eastAsia="Times New Roman" w:cs="Times New Roman"/>
          <w:sz w:val="24"/>
          <w:szCs w:val="24"/>
        </w:rPr>
      </w:pPr>
    </w:p>
    <w:p w:rsidR="00906889" w:rsidRDefault="00906889" w:rsidP="00906889">
      <w:pPr>
        <w:spacing w:after="0" w:line="240" w:lineRule="auto"/>
        <w:jc w:val="center"/>
        <w:rPr>
          <w:rFonts w:eastAsia="Times New Roman" w:cs="Times New Roman"/>
          <w:sz w:val="34"/>
          <w:szCs w:val="34"/>
          <w:lang w:val="en-GB"/>
        </w:rPr>
      </w:pPr>
      <w:r w:rsidRPr="003A3801">
        <w:rPr>
          <w:rFonts w:eastAsia="Times New Roman" w:cs="Times New Roman"/>
          <w:sz w:val="34"/>
          <w:szCs w:val="34"/>
        </w:rPr>
        <w:t>IEKŠĒJIE NOTEIKUMI</w:t>
      </w:r>
      <w:r w:rsidRPr="003A3801">
        <w:rPr>
          <w:rFonts w:eastAsia="Times New Roman" w:cs="Times New Roman"/>
          <w:sz w:val="34"/>
          <w:szCs w:val="34"/>
          <w:lang w:val="en-GB"/>
        </w:rPr>
        <w:t xml:space="preserve"> </w:t>
      </w:r>
    </w:p>
    <w:p w:rsidR="00906889" w:rsidRPr="002801B9" w:rsidRDefault="00906889" w:rsidP="00906889">
      <w:pPr>
        <w:spacing w:after="0" w:line="240" w:lineRule="auto"/>
        <w:jc w:val="center"/>
        <w:rPr>
          <w:rFonts w:eastAsia="Times New Roman" w:cs="Times New Roman"/>
          <w:szCs w:val="26"/>
          <w:lang w:val="en-GB"/>
        </w:rPr>
      </w:pPr>
      <w:r w:rsidRPr="002801B9">
        <w:rPr>
          <w:rFonts w:eastAsia="Times New Roman" w:cs="Times New Roman"/>
          <w:szCs w:val="26"/>
          <w:lang w:val="en-GB"/>
        </w:rPr>
        <w:t>Rīgā</w:t>
      </w:r>
      <w:bookmarkStart w:id="0" w:name="_GoBack"/>
      <w:bookmarkEnd w:id="0"/>
    </w:p>
    <w:p w:rsidR="00906889" w:rsidRPr="002801B9" w:rsidRDefault="00906889" w:rsidP="00906889">
      <w:pPr>
        <w:spacing w:after="0" w:line="240" w:lineRule="auto"/>
        <w:jc w:val="center"/>
        <w:rPr>
          <w:rFonts w:eastAsia="Times New Roman" w:cs="Times New Roman"/>
          <w:sz w:val="22"/>
          <w:szCs w:val="24"/>
          <w:lang w:val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1"/>
        <w:gridCol w:w="5095"/>
      </w:tblGrid>
      <w:tr w:rsidR="00906889" w:rsidRPr="002801B9" w:rsidTr="00D441DB">
        <w:tc>
          <w:tcPr>
            <w:tcW w:w="4261" w:type="dxa"/>
            <w:hideMark/>
          </w:tcPr>
          <w:p w:rsidR="00906889" w:rsidRPr="002801B9" w:rsidRDefault="00906889" w:rsidP="00D441DB">
            <w:pPr>
              <w:spacing w:after="0" w:line="240" w:lineRule="auto"/>
              <w:rPr>
                <w:rFonts w:eastAsia="Times New Roman" w:cs="Times New Roman"/>
                <w:szCs w:val="26"/>
                <w:highlight w:val="yellow"/>
              </w:rPr>
            </w:pPr>
            <w:r>
              <w:rPr>
                <w:rFonts w:eastAsia="Times New Roman" w:cs="Times New Roman"/>
                <w:szCs w:val="26"/>
              </w:rPr>
              <w:t>16.04.</w:t>
            </w:r>
            <w:r w:rsidRPr="002801B9">
              <w:rPr>
                <w:rFonts w:eastAsia="Times New Roman" w:cs="Times New Roman"/>
                <w:szCs w:val="26"/>
              </w:rPr>
              <w:t>20</w:t>
            </w:r>
            <w:r>
              <w:rPr>
                <w:rFonts w:eastAsia="Times New Roman" w:cs="Times New Roman"/>
                <w:szCs w:val="26"/>
              </w:rPr>
              <w:t>20</w:t>
            </w:r>
            <w:r w:rsidRPr="002801B9">
              <w:rPr>
                <w:rFonts w:eastAsia="Times New Roman" w:cs="Times New Roman"/>
                <w:szCs w:val="26"/>
              </w:rPr>
              <w:t>.</w:t>
            </w:r>
          </w:p>
        </w:tc>
        <w:tc>
          <w:tcPr>
            <w:tcW w:w="5095" w:type="dxa"/>
            <w:hideMark/>
          </w:tcPr>
          <w:p w:rsidR="00906889" w:rsidRPr="002801B9" w:rsidRDefault="00906889" w:rsidP="00401FD4">
            <w:pPr>
              <w:spacing w:after="0" w:line="240" w:lineRule="auto"/>
              <w:jc w:val="right"/>
              <w:rPr>
                <w:rFonts w:eastAsia="Times New Roman" w:cs="Times New Roman"/>
                <w:szCs w:val="26"/>
                <w:highlight w:val="yellow"/>
              </w:rPr>
            </w:pPr>
            <w:r w:rsidRPr="002801B9">
              <w:rPr>
                <w:rFonts w:eastAsia="Times New Roman" w:cs="Times New Roman"/>
                <w:szCs w:val="26"/>
              </w:rPr>
              <w:t>Nr</w:t>
            </w:r>
            <w:r>
              <w:rPr>
                <w:rFonts w:eastAsia="Times New Roman" w:cs="Times New Roman"/>
                <w:szCs w:val="26"/>
              </w:rPr>
              <w:t>.VSD-20-4</w:t>
            </w:r>
            <w:r w:rsidR="00401FD4">
              <w:rPr>
                <w:rFonts w:eastAsia="Times New Roman" w:cs="Times New Roman"/>
                <w:szCs w:val="26"/>
              </w:rPr>
              <w:t>8</w:t>
            </w:r>
            <w:r>
              <w:rPr>
                <w:rFonts w:eastAsia="Times New Roman" w:cs="Times New Roman"/>
                <w:szCs w:val="26"/>
              </w:rPr>
              <w:t>-nts</w:t>
            </w:r>
          </w:p>
        </w:tc>
      </w:tr>
    </w:tbl>
    <w:p w:rsidR="00906889" w:rsidRDefault="00906889" w:rsidP="00FF4A40">
      <w:pPr>
        <w:rPr>
          <w:b/>
        </w:rPr>
      </w:pPr>
    </w:p>
    <w:p w:rsidR="00FF4A40" w:rsidRPr="00005F8D" w:rsidRDefault="005071F6" w:rsidP="00906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FF4A40" w:rsidRPr="00005F8D">
        <w:rPr>
          <w:b/>
          <w:sz w:val="28"/>
          <w:szCs w:val="28"/>
        </w:rPr>
        <w:t>kolēnu mācību sniegum</w:t>
      </w:r>
      <w:r w:rsidR="00906889" w:rsidRPr="00005F8D">
        <w:rPr>
          <w:b/>
          <w:sz w:val="28"/>
          <w:szCs w:val="28"/>
        </w:rPr>
        <w:t>u</w:t>
      </w:r>
      <w:r w:rsidR="00FF4A40" w:rsidRPr="00005F8D">
        <w:rPr>
          <w:b/>
          <w:sz w:val="28"/>
          <w:szCs w:val="28"/>
        </w:rPr>
        <w:t xml:space="preserve"> </w:t>
      </w:r>
      <w:r w:rsidR="00DA32B3" w:rsidRPr="00005F8D">
        <w:rPr>
          <w:b/>
          <w:sz w:val="28"/>
          <w:szCs w:val="28"/>
        </w:rPr>
        <w:t>attālinātās mācīb</w:t>
      </w:r>
      <w:r>
        <w:rPr>
          <w:b/>
          <w:sz w:val="28"/>
          <w:szCs w:val="28"/>
        </w:rPr>
        <w:t>a</w:t>
      </w:r>
      <w:r w:rsidR="00DA32B3" w:rsidRPr="00005F8D">
        <w:rPr>
          <w:b/>
          <w:sz w:val="28"/>
          <w:szCs w:val="28"/>
        </w:rPr>
        <w:t>s</w:t>
      </w:r>
      <w:r w:rsidR="00DA32B3" w:rsidRPr="00250FA3">
        <w:rPr>
          <w:b/>
          <w:sz w:val="28"/>
          <w:szCs w:val="28"/>
        </w:rPr>
        <w:t xml:space="preserve"> </w:t>
      </w:r>
      <w:r w:rsidR="00FF4A40" w:rsidRPr="00005F8D">
        <w:rPr>
          <w:b/>
          <w:sz w:val="28"/>
          <w:szCs w:val="28"/>
        </w:rPr>
        <w:t>vērtēšana</w:t>
      </w:r>
      <w:r w:rsidR="00DA32B3">
        <w:rPr>
          <w:b/>
          <w:sz w:val="28"/>
          <w:szCs w:val="28"/>
        </w:rPr>
        <w:t>s</w:t>
      </w:r>
      <w:r w:rsidR="00FF4A40" w:rsidRPr="00005F8D">
        <w:rPr>
          <w:b/>
          <w:sz w:val="28"/>
          <w:szCs w:val="28"/>
        </w:rPr>
        <w:t xml:space="preserve"> </w:t>
      </w:r>
      <w:r w:rsidR="00DA32B3" w:rsidRPr="005071F6">
        <w:rPr>
          <w:b/>
          <w:sz w:val="28"/>
          <w:szCs w:val="28"/>
        </w:rPr>
        <w:t>k</w:t>
      </w:r>
      <w:r w:rsidR="00250FA3" w:rsidRPr="005071F6">
        <w:rPr>
          <w:b/>
          <w:sz w:val="28"/>
          <w:szCs w:val="28"/>
        </w:rPr>
        <w:t>ārtība</w:t>
      </w:r>
    </w:p>
    <w:p w:rsidR="00494496" w:rsidRDefault="00FF4A40" w:rsidP="00494496">
      <w:pPr>
        <w:spacing w:after="0" w:line="240" w:lineRule="auto"/>
        <w:ind w:left="2268" w:firstLine="1985"/>
        <w:jc w:val="right"/>
        <w:rPr>
          <w:rStyle w:val="defaultchar"/>
          <w:i/>
          <w:color w:val="000000"/>
          <w:szCs w:val="26"/>
          <w:shd w:val="clear" w:color="auto" w:fill="FFFFFF"/>
        </w:rPr>
      </w:pPr>
      <w:r w:rsidRPr="00906889">
        <w:rPr>
          <w:i/>
        </w:rPr>
        <w:t>Izdot</w:t>
      </w:r>
      <w:r w:rsidR="009023C5" w:rsidRPr="00906889">
        <w:rPr>
          <w:i/>
        </w:rPr>
        <w:t>a</w:t>
      </w:r>
      <w:r w:rsidRPr="00906889">
        <w:rPr>
          <w:i/>
        </w:rPr>
        <w:t xml:space="preserve"> sa</w:t>
      </w:r>
      <w:r w:rsidR="00906889" w:rsidRPr="00906889">
        <w:rPr>
          <w:i/>
        </w:rPr>
        <w:t>s</w:t>
      </w:r>
      <w:r w:rsidRPr="00906889">
        <w:rPr>
          <w:i/>
        </w:rPr>
        <w:t>kaņ</w:t>
      </w:r>
      <w:r w:rsidR="00906889" w:rsidRPr="00906889">
        <w:rPr>
          <w:i/>
        </w:rPr>
        <w:t>ā</w:t>
      </w:r>
      <w:r w:rsidRPr="00906889">
        <w:rPr>
          <w:i/>
        </w:rPr>
        <w:t xml:space="preserve"> ar  </w:t>
      </w:r>
      <w:r w:rsidR="00906889" w:rsidRPr="00906889">
        <w:rPr>
          <w:rStyle w:val="defaultchar"/>
          <w:i/>
          <w:color w:val="000000"/>
          <w:szCs w:val="26"/>
          <w:shd w:val="clear" w:color="auto" w:fill="FFFFFF"/>
        </w:rPr>
        <w:t xml:space="preserve">Ministru kabineta </w:t>
      </w:r>
      <w:r w:rsidR="00494496">
        <w:rPr>
          <w:rStyle w:val="defaultchar"/>
          <w:i/>
          <w:color w:val="000000"/>
          <w:szCs w:val="26"/>
          <w:shd w:val="clear" w:color="auto" w:fill="FFFFFF"/>
        </w:rPr>
        <w:t>12.03.</w:t>
      </w:r>
      <w:r w:rsidR="00906889" w:rsidRPr="00906889">
        <w:rPr>
          <w:rStyle w:val="defaultchar"/>
          <w:i/>
          <w:color w:val="000000"/>
          <w:szCs w:val="26"/>
          <w:shd w:val="clear" w:color="auto" w:fill="FFFFFF"/>
        </w:rPr>
        <w:t>2020.</w:t>
      </w:r>
      <w:r w:rsidR="00494496">
        <w:rPr>
          <w:rStyle w:val="defaultchar"/>
          <w:i/>
          <w:color w:val="000000"/>
          <w:szCs w:val="26"/>
          <w:shd w:val="clear" w:color="auto" w:fill="FFFFFF"/>
        </w:rPr>
        <w:t xml:space="preserve"> </w:t>
      </w:r>
      <w:r w:rsidR="00906889" w:rsidRPr="00906889">
        <w:rPr>
          <w:rStyle w:val="defaultchar"/>
          <w:i/>
          <w:color w:val="000000"/>
          <w:szCs w:val="26"/>
          <w:shd w:val="clear" w:color="auto" w:fill="FFFFFF"/>
        </w:rPr>
        <w:t xml:space="preserve">rīkojumu Nr.103 “Par ārkārtējās situācijas izsludināšanu”, </w:t>
      </w:r>
    </w:p>
    <w:p w:rsidR="00FF4A40" w:rsidRDefault="00906889" w:rsidP="005071F6">
      <w:pPr>
        <w:spacing w:after="0" w:line="240" w:lineRule="auto"/>
        <w:ind w:left="2268" w:firstLine="2268"/>
        <w:jc w:val="right"/>
        <w:rPr>
          <w:i/>
          <w:szCs w:val="26"/>
        </w:rPr>
      </w:pPr>
      <w:r w:rsidRPr="00906889">
        <w:rPr>
          <w:rStyle w:val="defaultchar"/>
          <w:i/>
          <w:color w:val="000000"/>
          <w:szCs w:val="26"/>
          <w:shd w:val="clear" w:color="auto" w:fill="FFFFFF"/>
        </w:rPr>
        <w:t>un</w:t>
      </w:r>
      <w:r w:rsidR="00494496">
        <w:rPr>
          <w:rStyle w:val="defaultchar"/>
          <w:i/>
          <w:color w:val="000000"/>
          <w:szCs w:val="26"/>
          <w:shd w:val="clear" w:color="auto" w:fill="FFFFFF"/>
        </w:rPr>
        <w:t xml:space="preserve"> </w:t>
      </w:r>
      <w:r w:rsidRPr="00906889">
        <w:rPr>
          <w:i/>
          <w:szCs w:val="26"/>
        </w:rPr>
        <w:t>Izglītības un zinātnes ministrijas 18.03.2020 vēstuli Nr.4-9.2e/20/889 “Par attālināto mācību īstenošanu ārkārtējā situācijā”</w:t>
      </w:r>
    </w:p>
    <w:p w:rsidR="00494496" w:rsidRPr="00494496" w:rsidRDefault="00494496" w:rsidP="00494496">
      <w:pPr>
        <w:spacing w:after="0" w:line="240" w:lineRule="auto"/>
        <w:ind w:left="2268" w:firstLine="1985"/>
        <w:jc w:val="right"/>
        <w:rPr>
          <w:i/>
          <w:color w:val="000000"/>
          <w:szCs w:val="26"/>
          <w:shd w:val="clear" w:color="auto" w:fill="FFFFFF"/>
        </w:rPr>
      </w:pPr>
    </w:p>
    <w:p w:rsidR="00FF4A40" w:rsidRPr="00494496" w:rsidRDefault="00494496" w:rsidP="00A61A3B">
      <w:pPr>
        <w:pStyle w:val="ListParagraph"/>
        <w:numPr>
          <w:ilvl w:val="0"/>
          <w:numId w:val="1"/>
        </w:numPr>
        <w:tabs>
          <w:tab w:val="left" w:pos="567"/>
        </w:tabs>
        <w:jc w:val="center"/>
        <w:rPr>
          <w:b/>
        </w:rPr>
      </w:pPr>
      <w:r w:rsidRPr="00494496">
        <w:rPr>
          <w:b/>
        </w:rPr>
        <w:t>Vispārīgie</w:t>
      </w:r>
      <w:r w:rsidR="00CD071F" w:rsidRPr="00494496">
        <w:rPr>
          <w:b/>
        </w:rPr>
        <w:t xml:space="preserve"> </w:t>
      </w:r>
      <w:r w:rsidRPr="00494496">
        <w:rPr>
          <w:b/>
        </w:rPr>
        <w:t>jautājumi</w:t>
      </w:r>
    </w:p>
    <w:p w:rsidR="00250FA3" w:rsidRDefault="00494496" w:rsidP="00742703">
      <w:pPr>
        <w:pStyle w:val="ListParagraph"/>
        <w:numPr>
          <w:ilvl w:val="0"/>
          <w:numId w:val="2"/>
        </w:numPr>
        <w:jc w:val="both"/>
      </w:pPr>
      <w:r>
        <w:t>Kārtība</w:t>
      </w:r>
      <w:r w:rsidR="007F26DE">
        <w:t xml:space="preserve"> nosaka</w:t>
      </w:r>
      <w:r w:rsidR="007C1D9C">
        <w:t xml:space="preserve"> mācību priekšmetu skolotājiem</w:t>
      </w:r>
      <w:r w:rsidR="00250FA3">
        <w:t>,</w:t>
      </w:r>
      <w:r w:rsidR="007F26DE">
        <w:t xml:space="preserve"> k</w:t>
      </w:r>
      <w:r>
        <w:t>ā</w:t>
      </w:r>
      <w:r w:rsidR="007F26DE">
        <w:t xml:space="preserve"> </w:t>
      </w:r>
      <w:r>
        <w:t>vērtēt</w:t>
      </w:r>
      <w:r w:rsidR="007F26DE">
        <w:t xml:space="preserve"> </w:t>
      </w:r>
      <w:r>
        <w:t>skolēnu</w:t>
      </w:r>
      <w:r w:rsidR="007F26DE">
        <w:t xml:space="preserve"> </w:t>
      </w:r>
      <w:r w:rsidR="00CC53CC">
        <w:t xml:space="preserve"> mācību sniegumus attālinātās mācībās</w:t>
      </w:r>
      <w:r w:rsidR="00D76B56" w:rsidRPr="00D76B56">
        <w:rPr>
          <w:i/>
          <w:szCs w:val="26"/>
        </w:rPr>
        <w:t xml:space="preserve"> </w:t>
      </w:r>
      <w:r w:rsidR="00D76B56" w:rsidRPr="00D76B56">
        <w:rPr>
          <w:iCs/>
          <w:szCs w:val="26"/>
        </w:rPr>
        <w:t>ārkārtējā situācijā</w:t>
      </w:r>
      <w:r w:rsidR="00D76B56">
        <w:rPr>
          <w:iCs/>
          <w:szCs w:val="26"/>
        </w:rPr>
        <w:t>.</w:t>
      </w:r>
    </w:p>
    <w:p w:rsidR="00494496" w:rsidRDefault="00494496" w:rsidP="00742703">
      <w:pPr>
        <w:pStyle w:val="ListParagraph"/>
        <w:numPr>
          <w:ilvl w:val="0"/>
          <w:numId w:val="2"/>
        </w:numPr>
        <w:jc w:val="both"/>
      </w:pPr>
      <w:r>
        <w:t xml:space="preserve"> Kārtība</w:t>
      </w:r>
      <w:r w:rsidR="00910DED">
        <w:t xml:space="preserve"> </w:t>
      </w:r>
      <w:r w:rsidR="009023C5">
        <w:t>p</w:t>
      </w:r>
      <w:r w:rsidR="007F26DE">
        <w:t>al</w:t>
      </w:r>
      <w:r>
        <w:t>ī</w:t>
      </w:r>
      <w:r w:rsidR="007F26DE">
        <w:t xml:space="preserve">dz </w:t>
      </w:r>
      <w:r w:rsidR="00D76B56">
        <w:t xml:space="preserve">mācību priekšmetu </w:t>
      </w:r>
      <w:r w:rsidR="007F26DE">
        <w:t>skolot</w:t>
      </w:r>
      <w:r>
        <w:t>ā</w:t>
      </w:r>
      <w:r w:rsidR="007F26DE">
        <w:t>jiem</w:t>
      </w:r>
      <w:r w:rsidR="00D76B56">
        <w:t xml:space="preserve">, organizējot </w:t>
      </w:r>
      <w:r w:rsidR="007F26DE">
        <w:t xml:space="preserve"> </w:t>
      </w:r>
      <w:r w:rsidR="00D76B56">
        <w:t>attālinātās mācībās</w:t>
      </w:r>
      <w:r w:rsidR="00D76B56" w:rsidRPr="00D76B56">
        <w:rPr>
          <w:i/>
          <w:szCs w:val="26"/>
        </w:rPr>
        <w:t xml:space="preserve"> </w:t>
      </w:r>
      <w:r w:rsidR="009023C5">
        <w:t>un dod atbildes uz jaut</w:t>
      </w:r>
      <w:r>
        <w:t>ā</w:t>
      </w:r>
      <w:r w:rsidR="009023C5">
        <w:t>jumiem:</w:t>
      </w:r>
    </w:p>
    <w:p w:rsidR="005071F6" w:rsidRDefault="00494496" w:rsidP="005071F6">
      <w:pPr>
        <w:pStyle w:val="ListParagraph"/>
        <w:numPr>
          <w:ilvl w:val="1"/>
          <w:numId w:val="2"/>
        </w:numPr>
        <w:ind w:left="1418" w:hanging="567"/>
        <w:jc w:val="both"/>
      </w:pPr>
      <w:r>
        <w:t>kā plānot skolēnu</w:t>
      </w:r>
      <w:r w:rsidR="007F26DE">
        <w:t xml:space="preserve"> sniegum</w:t>
      </w:r>
      <w:r>
        <w:t>u</w:t>
      </w:r>
      <w:r w:rsidR="007F26DE">
        <w:t xml:space="preserve"> </w:t>
      </w:r>
      <w:r>
        <w:t xml:space="preserve">vērtēšanu; </w:t>
      </w:r>
    </w:p>
    <w:p w:rsidR="005071F6" w:rsidRDefault="00B56F1A" w:rsidP="005071F6">
      <w:pPr>
        <w:pStyle w:val="ListParagraph"/>
        <w:numPr>
          <w:ilvl w:val="1"/>
          <w:numId w:val="2"/>
        </w:numPr>
        <w:ind w:left="1418" w:hanging="567"/>
        <w:jc w:val="both"/>
      </w:pPr>
      <w:r>
        <w:t xml:space="preserve">ka </w:t>
      </w:r>
      <w:r w:rsidR="00494496">
        <w:t>palielināt skolēniem iespējas pilnvērtīgi demonstrēt sniegumu,</w:t>
      </w:r>
      <w:r w:rsidR="00494496" w:rsidRPr="00B56F1A">
        <w:t xml:space="preserve"> </w:t>
      </w:r>
    </w:p>
    <w:p w:rsidR="005071F6" w:rsidRDefault="00494496" w:rsidP="005071F6">
      <w:pPr>
        <w:pStyle w:val="ListParagraph"/>
        <w:numPr>
          <w:ilvl w:val="1"/>
          <w:numId w:val="2"/>
        </w:numPr>
        <w:ind w:left="1418" w:hanging="567"/>
        <w:jc w:val="both"/>
      </w:pPr>
      <w:r>
        <w:t>kā īstenot vērtēšanu mācīšanās atbalstam;</w:t>
      </w:r>
    </w:p>
    <w:p w:rsidR="00910DED" w:rsidRDefault="00494496" w:rsidP="005071F6">
      <w:pPr>
        <w:pStyle w:val="ListParagraph"/>
        <w:numPr>
          <w:ilvl w:val="1"/>
          <w:numId w:val="2"/>
        </w:numPr>
        <w:ind w:left="1418" w:hanging="567"/>
        <w:jc w:val="both"/>
      </w:pPr>
      <w:r>
        <w:t>kā izlikt noslēguma vērtējumus.</w:t>
      </w:r>
    </w:p>
    <w:p w:rsidR="002D4160" w:rsidRPr="005071F6" w:rsidRDefault="002D4160" w:rsidP="00504439">
      <w:pPr>
        <w:pStyle w:val="ListParagraph"/>
        <w:numPr>
          <w:ilvl w:val="0"/>
          <w:numId w:val="1"/>
        </w:numPr>
        <w:tabs>
          <w:tab w:val="left" w:pos="567"/>
        </w:tabs>
        <w:spacing w:before="100" w:beforeAutospacing="1" w:after="100" w:afterAutospacing="1"/>
        <w:ind w:left="714" w:hanging="357"/>
        <w:jc w:val="center"/>
        <w:rPr>
          <w:szCs w:val="26"/>
        </w:rPr>
      </w:pPr>
      <w:r w:rsidRPr="005071F6">
        <w:rPr>
          <w:b/>
          <w:szCs w:val="26"/>
        </w:rPr>
        <w:t>Mācību sniegumu vērtēšana attālinātās mācībās</w:t>
      </w:r>
    </w:p>
    <w:p w:rsidR="0030370E" w:rsidRDefault="002D4160" w:rsidP="00742703">
      <w:pPr>
        <w:pStyle w:val="ListParagraph"/>
        <w:numPr>
          <w:ilvl w:val="0"/>
          <w:numId w:val="2"/>
        </w:numPr>
        <w:jc w:val="both"/>
      </w:pPr>
      <w:r>
        <w:t>S</w:t>
      </w:r>
      <w:r w:rsidR="00FF4A40">
        <w:t>asniedzamo rezultātu</w:t>
      </w:r>
      <w:r w:rsidR="00CC53CC" w:rsidRPr="00CC53CC">
        <w:t xml:space="preserve"> </w:t>
      </w:r>
      <w:r w:rsidR="00DA32B3" w:rsidRPr="000D7B96">
        <w:t>prioritizēšana</w:t>
      </w:r>
      <w:r w:rsidR="00CE7A84" w:rsidRPr="000D7B96">
        <w:t>:</w:t>
      </w:r>
    </w:p>
    <w:p w:rsidR="00CE7A84" w:rsidRDefault="0030370E" w:rsidP="005071F6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>
        <w:t>v</w:t>
      </w:r>
      <w:r w:rsidR="00CE7A84">
        <w:t>ērtēt tikai tos sasniedzamos rezultātus, kurus skolēniem ir iespēja apgūt</w:t>
      </w:r>
    </w:p>
    <w:p w:rsidR="005071F6" w:rsidRDefault="00CE7A84" w:rsidP="005071F6">
      <w:pPr>
        <w:spacing w:after="0" w:line="240" w:lineRule="auto"/>
        <w:ind w:left="1418"/>
        <w:jc w:val="both"/>
      </w:pPr>
      <w:r>
        <w:t xml:space="preserve"> attālinātajās mācībās</w:t>
      </w:r>
      <w:r w:rsidR="0030370E">
        <w:t>;</w:t>
      </w:r>
    </w:p>
    <w:p w:rsidR="005071F6" w:rsidRDefault="0030370E" w:rsidP="005071F6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 w:rsidRPr="00DA32B3">
        <w:t>i</w:t>
      </w:r>
      <w:r w:rsidR="00891774" w:rsidRPr="00DA32B3">
        <w:t>zvelēt</w:t>
      </w:r>
      <w:r w:rsidRPr="00DA32B3">
        <w:t>ies</w:t>
      </w:r>
      <w:r w:rsidR="00FF4A40" w:rsidRPr="00DA32B3">
        <w:t xml:space="preserve"> būtiskākos</w:t>
      </w:r>
      <w:r w:rsidR="00FF4A40">
        <w:t xml:space="preserve"> sasniedzamos rezultātus, kurus vislabāk iemācīt atlikušajā mācību laik</w:t>
      </w:r>
      <w:r>
        <w:t>ā;</w:t>
      </w:r>
    </w:p>
    <w:p w:rsidR="00CE7A84" w:rsidRDefault="00FF4A40" w:rsidP="005071F6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>
        <w:t>iekļaut vērtē</w:t>
      </w:r>
      <w:r w:rsidR="00CE7A84">
        <w:t>šanā</w:t>
      </w:r>
      <w:r>
        <w:t xml:space="preserve"> </w:t>
      </w:r>
      <w:r w:rsidR="00CE7A84">
        <w:t xml:space="preserve">skolēnu </w:t>
      </w:r>
      <w:r>
        <w:t>digitālās un pašvadītas mācīšanās prasmes</w:t>
      </w:r>
      <w:r w:rsidR="00CE7A84">
        <w:t>:</w:t>
      </w:r>
      <w:r>
        <w:t xml:space="preserve"> patstāvīgi plānot darbu, pārvarēt grūtības, meklēt risinājumus, lūgt palīdzību.</w:t>
      </w:r>
      <w:r w:rsidR="00CE7A84" w:rsidRPr="00CE7A84">
        <w:t xml:space="preserve"> </w:t>
      </w:r>
    </w:p>
    <w:p w:rsidR="00FF4A40" w:rsidRDefault="0030370E" w:rsidP="00742703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S</w:t>
      </w:r>
      <w:r w:rsidR="00FF4A40">
        <w:t>asniedzamajiem</w:t>
      </w:r>
      <w:r w:rsidR="00CE7A84">
        <w:t xml:space="preserve"> </w:t>
      </w:r>
      <w:r w:rsidR="00FF4A40">
        <w:t>rezultātiem uzdevumu</w:t>
      </w:r>
      <w:r w:rsidR="00CC53CC">
        <w:t xml:space="preserve"> izvēle</w:t>
      </w:r>
      <w:r w:rsidR="00891774">
        <w:t>:</w:t>
      </w:r>
    </w:p>
    <w:p w:rsidR="005071F6" w:rsidRDefault="00742703" w:rsidP="00EE2E67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 w:rsidRPr="00DA32B3">
        <w:t>i</w:t>
      </w:r>
      <w:r w:rsidR="00FF4A40" w:rsidRPr="00DA32B3">
        <w:t>zvēl</w:t>
      </w:r>
      <w:r w:rsidRPr="00DA32B3">
        <w:t>ē</w:t>
      </w:r>
      <w:r w:rsidR="00FF4A40" w:rsidRPr="00DA32B3">
        <w:t>t</w:t>
      </w:r>
      <w:r w:rsidRPr="00DA32B3">
        <w:t>ies</w:t>
      </w:r>
      <w:r w:rsidR="00FF4A40">
        <w:t xml:space="preserve"> sasniedzamajam rezultātam atbilstošus uzdevumu veidus</w:t>
      </w:r>
      <w:r w:rsidR="00891774">
        <w:t xml:space="preserve"> (</w:t>
      </w:r>
      <w:r w:rsidR="00FF4A40">
        <w:t>piemēram, vērtējot</w:t>
      </w:r>
      <w:r>
        <w:t xml:space="preserve"> </w:t>
      </w:r>
      <w:r w:rsidR="00FF4A40">
        <w:t>argumentācijas prasmi, neder uzdevumi ar atbilžu izvēles variantiem</w:t>
      </w:r>
      <w:r w:rsidR="00891774">
        <w:t>)</w:t>
      </w:r>
      <w:r w:rsidR="002F423A">
        <w:t>;</w:t>
      </w:r>
    </w:p>
    <w:p w:rsidR="005071F6" w:rsidRDefault="007358E5" w:rsidP="00EE2E67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>
        <w:t>s</w:t>
      </w:r>
      <w:r w:rsidR="00FF4A40">
        <w:t>kaidr</w:t>
      </w:r>
      <w:r w:rsidR="00891774">
        <w:t>ot</w:t>
      </w:r>
      <w:r w:rsidR="00FF4A40">
        <w:t xml:space="preserve"> sasniedzamo rezultātu</w:t>
      </w:r>
      <w:r w:rsidR="00891774">
        <w:t>,</w:t>
      </w:r>
      <w:r w:rsidR="00FF4A40">
        <w:t xml:space="preserve"> </w:t>
      </w:r>
    </w:p>
    <w:p w:rsidR="005071F6" w:rsidRDefault="00FF4A40" w:rsidP="00EE2E67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>
        <w:t>piedāvāt skolēniem tādus laikietilpīgus uzdevumus</w:t>
      </w:r>
      <w:r w:rsidR="007358E5">
        <w:t>,</w:t>
      </w:r>
      <w:r>
        <w:t xml:space="preserve"> k</w:t>
      </w:r>
      <w:r w:rsidR="007358E5">
        <w:t>a</w:t>
      </w:r>
      <w:r w:rsidR="00F55923">
        <w:t>s prasa</w:t>
      </w:r>
      <w:r>
        <w:t xml:space="preserve"> jaunrades darbus vai dažādu produktu izstrādi</w:t>
      </w:r>
      <w:r w:rsidR="007358E5">
        <w:t>;</w:t>
      </w:r>
    </w:p>
    <w:p w:rsidR="00504439" w:rsidRDefault="007358E5" w:rsidP="00EE2E67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>
        <w:t>i</w:t>
      </w:r>
      <w:r w:rsidR="00FF4A40">
        <w:t>zmantot tehnoloģiju sniegtās iespējas</w:t>
      </w:r>
      <w:r w:rsidR="00F55923">
        <w:t>:</w:t>
      </w:r>
      <w:r w:rsidR="00FF4A40">
        <w:t xml:space="preserve"> iekļaut uzdevumus ar atbilžu izvēles variantiem vai īsām atbildēm, kurus iespējams ātri novērtēt</w:t>
      </w:r>
      <w:r w:rsidR="00DA32B3">
        <w:t>;</w:t>
      </w:r>
    </w:p>
    <w:p w:rsidR="00EE2E67" w:rsidRPr="00504439" w:rsidRDefault="00EE2E67" w:rsidP="00504439">
      <w:pPr>
        <w:jc w:val="right"/>
      </w:pPr>
    </w:p>
    <w:p w:rsidR="00EE2E67" w:rsidRDefault="00FF4A40" w:rsidP="00EE2E67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>
        <w:lastRenderedPageBreak/>
        <w:t xml:space="preserve">vērtēšanas </w:t>
      </w:r>
      <w:r w:rsidR="007358E5">
        <w:t>uzdevumiem</w:t>
      </w:r>
      <w:r>
        <w:t xml:space="preserve"> </w:t>
      </w:r>
      <w:r w:rsidR="007358E5">
        <w:t>jābūt</w:t>
      </w:r>
      <w:r w:rsidR="00CD071F">
        <w:t xml:space="preserve"> </w:t>
      </w:r>
      <w:r>
        <w:t>kvalitatīvi sagatavot</w:t>
      </w:r>
      <w:r w:rsidR="002F6B6F">
        <w:t>iem</w:t>
      </w:r>
      <w:r w:rsidR="00F55923">
        <w:t>,</w:t>
      </w:r>
      <w:r>
        <w:t xml:space="preserve"> </w:t>
      </w:r>
      <w:r w:rsidR="00F55923">
        <w:t>saskaņot</w:t>
      </w:r>
      <w:r w:rsidR="002F6B6F" w:rsidRPr="002F6B6F">
        <w:t xml:space="preserve"> </w:t>
      </w:r>
      <w:r w:rsidR="002F6B6F">
        <w:t>tos</w:t>
      </w:r>
      <w:r w:rsidR="00F55923">
        <w:t xml:space="preserve"> ar direktores vietniekiem vai </w:t>
      </w:r>
      <w:r w:rsidR="007358E5">
        <w:t>mācību</w:t>
      </w:r>
      <w:r w:rsidR="00F55923">
        <w:t xml:space="preserve"> jomas </w:t>
      </w:r>
      <w:r w:rsidR="007358E5">
        <w:t>vadītajiem;</w:t>
      </w:r>
    </w:p>
    <w:p w:rsidR="00EE2E67" w:rsidRDefault="00FF4A40" w:rsidP="00EE2E67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>
        <w:t>izanalizēt visas saņemtās atbildes pirms gala vērtējumu izlikšanas</w:t>
      </w:r>
      <w:r w:rsidR="007358E5">
        <w:t>;</w:t>
      </w:r>
    </w:p>
    <w:p w:rsidR="00FF4A40" w:rsidRDefault="00FF4A40" w:rsidP="00EE2E67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>
        <w:t>rosin</w:t>
      </w:r>
      <w:r w:rsidR="007358E5">
        <w:t>ā</w:t>
      </w:r>
      <w:r>
        <w:t>t skolēnus sniegt atgriezenisko saiti par vērtēšanas darba saturu un formu.</w:t>
      </w:r>
    </w:p>
    <w:p w:rsidR="007358E5" w:rsidRDefault="00CD071F" w:rsidP="007358E5">
      <w:pPr>
        <w:pStyle w:val="ListParagraph"/>
        <w:numPr>
          <w:ilvl w:val="0"/>
          <w:numId w:val="2"/>
        </w:numPr>
        <w:jc w:val="both"/>
      </w:pPr>
      <w:r>
        <w:t>P</w:t>
      </w:r>
      <w:r w:rsidR="00FF4A40">
        <w:t>alīglīdzekļu</w:t>
      </w:r>
      <w:r>
        <w:t xml:space="preserve"> </w:t>
      </w:r>
      <w:r w:rsidR="00FF4A40">
        <w:t>noslēguma vērtēšanas darbu laikā</w:t>
      </w:r>
      <w:r w:rsidRPr="00CD071F">
        <w:t xml:space="preserve"> </w:t>
      </w:r>
      <w:r>
        <w:t>izmantošana</w:t>
      </w:r>
      <w:r w:rsidR="002F6B6F">
        <w:t>:</w:t>
      </w:r>
    </w:p>
    <w:p w:rsidR="000F72F2" w:rsidRDefault="007358E5" w:rsidP="000F72F2">
      <w:pPr>
        <w:pStyle w:val="ListParagraph"/>
        <w:numPr>
          <w:ilvl w:val="1"/>
          <w:numId w:val="2"/>
        </w:numPr>
        <w:ind w:left="1418" w:hanging="567"/>
        <w:jc w:val="both"/>
      </w:pPr>
      <w:r>
        <w:t>n</w:t>
      </w:r>
      <w:r w:rsidR="00FF4A40">
        <w:t>oslēguma vērtēšanas darbos iekļaut uzdevumus, kuru izpildei skolēni</w:t>
      </w:r>
      <w:r w:rsidR="00CD071F">
        <w:t>em</w:t>
      </w:r>
      <w:r w:rsidR="00FF4A40">
        <w:t xml:space="preserve"> drīkst izmantot mājās pieejamos palīglīdzekļus</w:t>
      </w:r>
      <w:r>
        <w:t>;</w:t>
      </w:r>
    </w:p>
    <w:p w:rsidR="000F72F2" w:rsidRDefault="00FF4A40" w:rsidP="000F72F2">
      <w:pPr>
        <w:pStyle w:val="ListParagraph"/>
        <w:numPr>
          <w:ilvl w:val="1"/>
          <w:numId w:val="2"/>
        </w:numPr>
        <w:ind w:left="1418" w:hanging="567"/>
        <w:jc w:val="both"/>
      </w:pPr>
      <w:r>
        <w:t xml:space="preserve">vērtēšanas uzdevumu veikšanai </w:t>
      </w:r>
      <w:r w:rsidR="007358E5">
        <w:t>nedrīkst</w:t>
      </w:r>
      <w:r w:rsidR="00CD071F">
        <w:t xml:space="preserve"> izmantot</w:t>
      </w:r>
      <w:r>
        <w:t xml:space="preserve"> nestandarta ierīces un materiālus</w:t>
      </w:r>
      <w:r w:rsidR="007358E5">
        <w:t xml:space="preserve"> </w:t>
      </w:r>
      <w:r w:rsidR="002F6B6F">
        <w:t>(</w:t>
      </w:r>
      <w:r>
        <w:t>piemēram, velosipēdu sporta uzdevumu izpildei</w:t>
      </w:r>
      <w:r w:rsidR="002F6B6F">
        <w:t>)</w:t>
      </w:r>
      <w:r w:rsidR="007358E5">
        <w:t>;</w:t>
      </w:r>
    </w:p>
    <w:p w:rsidR="000F72F2" w:rsidRDefault="007358E5" w:rsidP="000F72F2">
      <w:pPr>
        <w:pStyle w:val="ListParagraph"/>
        <w:numPr>
          <w:ilvl w:val="1"/>
          <w:numId w:val="2"/>
        </w:numPr>
        <w:ind w:left="1418" w:hanging="567"/>
        <w:jc w:val="both"/>
      </w:pPr>
      <w:r>
        <w:t>p</w:t>
      </w:r>
      <w:r w:rsidR="00FF4A40">
        <w:t>iedāvāt alternatīvus veidus snieguma demonstrēšanai</w:t>
      </w:r>
      <w:r>
        <w:t>;</w:t>
      </w:r>
    </w:p>
    <w:p w:rsidR="000F72F2" w:rsidRDefault="002F6B6F" w:rsidP="000F72F2">
      <w:pPr>
        <w:pStyle w:val="ListParagraph"/>
        <w:numPr>
          <w:ilvl w:val="1"/>
          <w:numId w:val="2"/>
        </w:numPr>
        <w:ind w:left="1418" w:hanging="567"/>
        <w:jc w:val="both"/>
      </w:pPr>
      <w:r>
        <w:t>ne</w:t>
      </w:r>
      <w:r w:rsidR="00FF4A40">
        <w:t xml:space="preserve">atprasīt atsevišķus faktus, </w:t>
      </w:r>
      <w:r w:rsidR="007358E5">
        <w:t>sadalīt</w:t>
      </w:r>
      <w:r w:rsidR="00FF4A40">
        <w:t xml:space="preserve"> uzdevumu vairākās daļās, norādot konkrētus resursus to izpildei, apjomīgākiem projektiem izmantot starpposmu dokumentāciju</w:t>
      </w:r>
      <w:r w:rsidR="007358E5">
        <w:t>;</w:t>
      </w:r>
    </w:p>
    <w:p w:rsidR="000F72F2" w:rsidRDefault="007358E5" w:rsidP="000F72F2">
      <w:pPr>
        <w:pStyle w:val="ListParagraph"/>
        <w:numPr>
          <w:ilvl w:val="1"/>
          <w:numId w:val="2"/>
        </w:numPr>
        <w:ind w:left="1418" w:hanging="567"/>
        <w:jc w:val="both"/>
      </w:pPr>
      <w:r>
        <w:t>p</w:t>
      </w:r>
      <w:r w:rsidR="002F6B6F">
        <w:t>l</w:t>
      </w:r>
      <w:r>
        <w:t>ā</w:t>
      </w:r>
      <w:r w:rsidR="002F6B6F">
        <w:t>not</w:t>
      </w:r>
      <w:r w:rsidR="00FF4A40">
        <w:t xml:space="preserve"> tādu vērtēšanas </w:t>
      </w:r>
      <w:r w:rsidR="00FF4A40" w:rsidRPr="00DA32B3">
        <w:t>darbu, kur</w:t>
      </w:r>
      <w:r w:rsidR="00DA32B3" w:rsidRPr="00DA32B3">
        <w:t>š</w:t>
      </w:r>
      <w:r w:rsidR="00FF4A40" w:rsidRPr="00DA32B3">
        <w:t xml:space="preserve"> jāveic</w:t>
      </w:r>
      <w:r w:rsidR="00FF4A40">
        <w:t xml:space="preserve"> noteiktā dienas laikā un ierobežotā laikā</w:t>
      </w:r>
      <w:r>
        <w:t>;</w:t>
      </w:r>
    </w:p>
    <w:p w:rsidR="000F72F2" w:rsidRDefault="00FF4A40" w:rsidP="000F72F2">
      <w:pPr>
        <w:pStyle w:val="ListParagraph"/>
        <w:numPr>
          <w:ilvl w:val="1"/>
          <w:numId w:val="2"/>
        </w:numPr>
        <w:ind w:left="1418" w:hanging="567"/>
        <w:jc w:val="both"/>
      </w:pPr>
      <w:r>
        <w:t xml:space="preserve">iepriekš </w:t>
      </w:r>
      <w:r w:rsidR="007358E5">
        <w:t>pārbaudīt</w:t>
      </w:r>
      <w:r>
        <w:t>, vai tehnoloģijas pilnībā darbojas, ir pieejamas un pazīstamas skolēniem,</w:t>
      </w:r>
    </w:p>
    <w:p w:rsidR="000F72F2" w:rsidRDefault="00B46820" w:rsidP="000F72F2">
      <w:pPr>
        <w:pStyle w:val="ListParagraph"/>
        <w:numPr>
          <w:ilvl w:val="1"/>
          <w:numId w:val="2"/>
        </w:numPr>
        <w:ind w:left="1418" w:hanging="567"/>
        <w:jc w:val="both"/>
      </w:pPr>
      <w:r>
        <w:t xml:space="preserve">nepieciešamos </w:t>
      </w:r>
      <w:r w:rsidR="007358E5">
        <w:t>gadījumos</w:t>
      </w:r>
      <w:r>
        <w:t>,</w:t>
      </w:r>
      <w:r w:rsidR="00FF4A40">
        <w:t xml:space="preserve"> </w:t>
      </w:r>
      <w:r w:rsidR="007358E5">
        <w:t>palielināt</w:t>
      </w:r>
      <w:r w:rsidR="00FF4A40">
        <w:t xml:space="preserve"> pieejamo darba izpildes laiku</w:t>
      </w:r>
      <w:r w:rsidR="007358E5">
        <w:t>;</w:t>
      </w:r>
    </w:p>
    <w:p w:rsidR="000F72F2" w:rsidRDefault="007358E5" w:rsidP="000F72F2">
      <w:pPr>
        <w:pStyle w:val="ListParagraph"/>
        <w:numPr>
          <w:ilvl w:val="1"/>
          <w:numId w:val="2"/>
        </w:numPr>
        <w:ind w:left="1418" w:hanging="567"/>
        <w:jc w:val="both"/>
      </w:pPr>
      <w:r>
        <w:t>s</w:t>
      </w:r>
      <w:r w:rsidR="00FF4A40">
        <w:t xml:space="preserve">askaņot </w:t>
      </w:r>
      <w:r w:rsidR="00B46820">
        <w:t>ar direktores vietniekiem</w:t>
      </w:r>
      <w:r w:rsidR="00FF4A40">
        <w:t xml:space="preserve"> noslēguma vērtēšanas darbu īstenošanas grafiku un termiņus</w:t>
      </w:r>
      <w:r>
        <w:t>;</w:t>
      </w:r>
    </w:p>
    <w:p w:rsidR="000F72F2" w:rsidRDefault="007358E5" w:rsidP="000F72F2">
      <w:pPr>
        <w:pStyle w:val="ListParagraph"/>
        <w:numPr>
          <w:ilvl w:val="1"/>
          <w:numId w:val="2"/>
        </w:numPr>
        <w:ind w:left="1418" w:hanging="567"/>
        <w:jc w:val="both"/>
      </w:pPr>
      <w:r>
        <w:t>k</w:t>
      </w:r>
      <w:r w:rsidR="00C635E9">
        <w:t xml:space="preserve">opā ar skolas atbalsta </w:t>
      </w:r>
      <w:r>
        <w:t>personālu</w:t>
      </w:r>
      <w:r w:rsidR="00C635E9">
        <w:t xml:space="preserve"> noteikt </w:t>
      </w:r>
      <w:r w:rsidR="00FF4A40">
        <w:t xml:space="preserve"> skolēn</w:t>
      </w:r>
      <w:r w:rsidR="00C635E9">
        <w:t>us</w:t>
      </w:r>
      <w:r w:rsidR="00FF4A40">
        <w:t>, kuriem ir vajadzīga papildu palīdzība noslēguma vērtēšanas darbu izpildē</w:t>
      </w:r>
      <w:r>
        <w:t>;</w:t>
      </w:r>
    </w:p>
    <w:p w:rsidR="00FF4A40" w:rsidRDefault="007358E5" w:rsidP="000F72F2">
      <w:pPr>
        <w:pStyle w:val="ListParagraph"/>
        <w:numPr>
          <w:ilvl w:val="1"/>
          <w:numId w:val="2"/>
        </w:numPr>
        <w:ind w:left="1418" w:hanging="567"/>
        <w:jc w:val="both"/>
      </w:pPr>
      <w:r>
        <w:t>s</w:t>
      </w:r>
      <w:r w:rsidR="00FF4A40">
        <w:t>agatavot atbilstošus atbalsta pasākumus (uzdevumu paraugus, atgādnes, plānu sagataves, papildu konsultācijas tiešsaistē vai pa tālruni u. tml.).</w:t>
      </w:r>
    </w:p>
    <w:p w:rsidR="000D7B96" w:rsidRPr="000D7B96" w:rsidRDefault="000D7B96" w:rsidP="000D7B96">
      <w:pPr>
        <w:pStyle w:val="ListParagraph"/>
        <w:numPr>
          <w:ilvl w:val="0"/>
          <w:numId w:val="2"/>
        </w:numPr>
        <w:jc w:val="both"/>
      </w:pPr>
      <w:r>
        <w:t>D</w:t>
      </w:r>
      <w:r w:rsidRPr="000D7B96">
        <w:t xml:space="preserve">audzveidīgas iespējas </w:t>
      </w:r>
      <w:r w:rsidR="00C639A6">
        <w:t xml:space="preserve">nodrošināšana </w:t>
      </w:r>
      <w:r w:rsidR="00C639A6" w:rsidRPr="000D7B96">
        <w:t>sniegum</w:t>
      </w:r>
      <w:r w:rsidR="00C639A6">
        <w:t xml:space="preserve">a </w:t>
      </w:r>
      <w:r w:rsidR="00BA0CB6" w:rsidRPr="000D7B96">
        <w:t>demonstrēšan</w:t>
      </w:r>
      <w:r w:rsidR="00C639A6">
        <w:t>ā</w:t>
      </w:r>
      <w:r w:rsidR="00504439">
        <w:t>:</w:t>
      </w:r>
    </w:p>
    <w:p w:rsidR="004450B2" w:rsidRDefault="0051304C" w:rsidP="004450B2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>
        <w:t>atļaut skolēniem izvēlēties veidu, kā viņi demonstrēs savu sniegumu, piemēram, rakstiski vai mutiski, veidojot video, prezentāciju, tīmekļa vietni u.c.;</w:t>
      </w:r>
    </w:p>
    <w:p w:rsidR="004450B2" w:rsidRDefault="0051304C" w:rsidP="004450B2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>
        <w:t>iekļaut uzdevumu nosacījumos veidus, kā skolēni var demonstrēt atsevišķu uzdevuma posmu izpildi, darba paveikšanas gaitu, kā arī reflektēt par izmantotajiem paņēmieniem, ne tikai pierakstīt gala atbildi.</w:t>
      </w:r>
    </w:p>
    <w:p w:rsidR="004450B2" w:rsidRDefault="00185DBF" w:rsidP="004450B2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>
        <w:t>p</w:t>
      </w:r>
      <w:r w:rsidR="00FF4A40">
        <w:t xml:space="preserve">lānot vairākas un daudzveidīgas iespējas, kā skolēni var demonstrēt savu sniegumu saistībā </w:t>
      </w:r>
      <w:r w:rsidR="00FF4A40" w:rsidRPr="0096675E">
        <w:t>ar v</w:t>
      </w:r>
      <w:r w:rsidR="0096675E" w:rsidRPr="0096675E">
        <w:t>iņu</w:t>
      </w:r>
      <w:r w:rsidR="00FF4A40" w:rsidRPr="0096675E">
        <w:t xml:space="preserve"> </w:t>
      </w:r>
      <w:r w:rsidR="0096675E" w:rsidRPr="0096675E">
        <w:t xml:space="preserve"> p</w:t>
      </w:r>
      <w:r w:rsidR="00FF4A40" w:rsidRPr="0096675E">
        <w:t>aš</w:t>
      </w:r>
      <w:r w:rsidRPr="0096675E">
        <w:t>u</w:t>
      </w:r>
      <w:r w:rsidR="00FF4A40" w:rsidRPr="0096675E">
        <w:t xml:space="preserve"> </w:t>
      </w:r>
      <w:r w:rsidRPr="0096675E">
        <w:t>plānotiem</w:t>
      </w:r>
      <w:r w:rsidR="00C635E9">
        <w:t xml:space="preserve"> </w:t>
      </w:r>
      <w:r w:rsidR="00FF4A40">
        <w:t>sasniedzamajiem rezultātiem</w:t>
      </w:r>
      <w:r>
        <w:t>;</w:t>
      </w:r>
    </w:p>
    <w:p w:rsidR="00185DBF" w:rsidRPr="0096675E" w:rsidRDefault="00185DBF" w:rsidP="004450B2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>
        <w:t>i</w:t>
      </w:r>
      <w:r w:rsidR="00FF4A40">
        <w:t xml:space="preserve">lgtermiņa prasmju novērtēšanai </w:t>
      </w:r>
      <w:r w:rsidR="00C635E9">
        <w:t xml:space="preserve">var </w:t>
      </w:r>
      <w:r w:rsidR="00FF4A40">
        <w:t>izmantot, piemēram, e-portfolio</w:t>
      </w:r>
      <w:r w:rsidR="00B56F1A">
        <w:t xml:space="preserve">, </w:t>
      </w:r>
      <w:r w:rsidR="00B56F1A" w:rsidRPr="0096675E">
        <w:t>izveid</w:t>
      </w:r>
      <w:r w:rsidRPr="0096675E">
        <w:t>otas</w:t>
      </w:r>
      <w:r w:rsidR="00B56F1A" w:rsidRPr="0096675E">
        <w:t xml:space="preserve"> </w:t>
      </w:r>
      <w:r w:rsidR="0096675E" w:rsidRPr="0096675E">
        <w:t xml:space="preserve"> </w:t>
      </w:r>
      <w:r w:rsidRPr="0096675E">
        <w:t>attālinātas</w:t>
      </w:r>
      <w:r w:rsidR="00B56F1A" w:rsidRPr="0096675E">
        <w:t xml:space="preserve"> </w:t>
      </w:r>
      <w:r w:rsidRPr="0096675E">
        <w:t>apmācības</w:t>
      </w:r>
      <w:r w:rsidR="00B56F1A" w:rsidRPr="0096675E">
        <w:t xml:space="preserve"> laik</w:t>
      </w:r>
      <w:r w:rsidR="000D7B96">
        <w:t>ā</w:t>
      </w:r>
      <w:r w:rsidR="004450B2">
        <w:t>.</w:t>
      </w:r>
      <w:r w:rsidRPr="0096675E">
        <w:t>;</w:t>
      </w:r>
    </w:p>
    <w:p w:rsidR="00DB6DC1" w:rsidRDefault="00DB6DC1" w:rsidP="00DB6DC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S</w:t>
      </w:r>
      <w:r w:rsidR="00FF4A40">
        <w:t>kaidr</w:t>
      </w:r>
      <w:r w:rsidR="00FA30D2">
        <w:t>as</w:t>
      </w:r>
      <w:r w:rsidR="00FF4A40">
        <w:t xml:space="preserve"> informācij</w:t>
      </w:r>
      <w:r w:rsidR="00FA30D2">
        <w:t xml:space="preserve">as </w:t>
      </w:r>
      <w:r w:rsidR="00FF4A40">
        <w:t>par vērtēšanas saturu un kārtību</w:t>
      </w:r>
      <w:r w:rsidR="00FA30D2" w:rsidRPr="00FA30D2">
        <w:t xml:space="preserve"> </w:t>
      </w:r>
      <w:r w:rsidR="00FA30D2">
        <w:t>nodrošināšanā</w:t>
      </w:r>
      <w:r>
        <w:t>:</w:t>
      </w:r>
    </w:p>
    <w:p w:rsidR="004450B2" w:rsidRDefault="00DB6DC1" w:rsidP="004450B2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>
        <w:t>i</w:t>
      </w:r>
      <w:r w:rsidR="00FF4A40">
        <w:t>nformēt skolēnus par sasniedzamajiem rezultātiem, uzdevumu izpildes nosacījumiem, vērtēšanas kritērijiem, darbu izpildes termiņiem, vērtējumu izlikšanas principiem temata</w:t>
      </w:r>
      <w:r>
        <w:t>;</w:t>
      </w:r>
    </w:p>
    <w:p w:rsidR="004450B2" w:rsidRDefault="00DB6DC1" w:rsidP="004450B2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 w:rsidRPr="0096675E">
        <w:t>pārliecināties</w:t>
      </w:r>
      <w:r w:rsidR="00FF4A40">
        <w:t>, ka skolēniem tie ir saprotami</w:t>
      </w:r>
      <w:r w:rsidR="006B1FEB">
        <w:t>,</w:t>
      </w:r>
      <w:r w:rsidR="00FF4A40">
        <w:t xml:space="preserve"> </w:t>
      </w:r>
      <w:r w:rsidR="006B1FEB">
        <w:t>p</w:t>
      </w:r>
      <w:r w:rsidR="00FF4A40">
        <w:t>ēc iespējas piedāvāt piemērus, kā izskatīsies uzdevums, kurā izpildīti visi nosacījumi</w:t>
      </w:r>
      <w:r>
        <w:t>;</w:t>
      </w:r>
    </w:p>
    <w:p w:rsidR="00FF4A40" w:rsidRDefault="00DB6DC1" w:rsidP="004450B2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>
        <w:t>i</w:t>
      </w:r>
      <w:r w:rsidR="006B1FEB">
        <w:t>esaistīt</w:t>
      </w:r>
      <w:r w:rsidR="00FF4A40">
        <w:t xml:space="preserve"> skolēnus sava darba pašnovērtēšanā un savstarpējā darba vērtēšanā, izmantojot tos pašus kritērijus, pēc kuriem </w:t>
      </w:r>
      <w:r w:rsidR="006B1FEB">
        <w:t xml:space="preserve">tiks </w:t>
      </w:r>
      <w:r w:rsidR="00FF4A40">
        <w:t>vērtē</w:t>
      </w:r>
      <w:r w:rsidR="006B1FEB">
        <w:t>ts</w:t>
      </w:r>
      <w:r w:rsidR="00FF4A40">
        <w:t xml:space="preserve"> viņu sniegumu mācību posma noslēgumā. </w:t>
      </w:r>
    </w:p>
    <w:p w:rsidR="00DB6DC1" w:rsidRDefault="00E0381F" w:rsidP="00DB6DC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A</w:t>
      </w:r>
      <w:r w:rsidR="00FF4A40">
        <w:t xml:space="preserve">tgriezenisko saiti </w:t>
      </w:r>
      <w:r w:rsidR="00DB6DC1">
        <w:t>nodrošināšana</w:t>
      </w:r>
      <w:r w:rsidR="006B1FEB">
        <w:t xml:space="preserve"> </w:t>
      </w:r>
      <w:r w:rsidR="00FF4A40">
        <w:t>mācīšanās laikā</w:t>
      </w:r>
      <w:r w:rsidR="00DB6DC1">
        <w:t>:</w:t>
      </w:r>
    </w:p>
    <w:p w:rsidR="007D03AF" w:rsidRPr="00514C2C" w:rsidRDefault="00DB6DC1" w:rsidP="007D03AF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>
        <w:t>paredzēt</w:t>
      </w:r>
      <w:r w:rsidR="00FF4A40">
        <w:t xml:space="preserve"> iespējas skolēniem saņemt atgriezenisko saiti par attiecīgajiem sasniedzamajiem rezultātiem vairākkārt mācību procesa laikā, tostarp </w:t>
      </w:r>
      <w:r w:rsidR="00FF4A40">
        <w:lastRenderedPageBreak/>
        <w:t>informāciju, kas viņiem jādara, lai uzlabotu sniegumu</w:t>
      </w:r>
      <w:r w:rsidR="00910DED">
        <w:t xml:space="preserve"> un </w:t>
      </w:r>
      <w:r w:rsidR="00910DED" w:rsidRPr="00514C2C">
        <w:t>t</w:t>
      </w:r>
      <w:r w:rsidR="00FF4A40" w:rsidRPr="00514C2C">
        <w:t>ikai tad piedāvāt noslēguma vērtēšanas darbu, ko vēr</w:t>
      </w:r>
      <w:r w:rsidR="00910DED" w:rsidRPr="00514C2C">
        <w:t>sta</w:t>
      </w:r>
      <w:r w:rsidR="00FF4A40" w:rsidRPr="00514C2C">
        <w:t xml:space="preserve"> ar atzīmi</w:t>
      </w:r>
      <w:r w:rsidRPr="00514C2C">
        <w:t>;</w:t>
      </w:r>
    </w:p>
    <w:p w:rsidR="007D03AF" w:rsidRDefault="00FF4A40" w:rsidP="007D03AF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>
        <w:t>noslēguma vērtēšanai izmantotie uzdevumi, uzdevumu nosacījumi un vērtēšanas kritērij</w:t>
      </w:r>
      <w:r w:rsidR="003220DB">
        <w:t xml:space="preserve">am </w:t>
      </w:r>
      <w:r w:rsidR="00DB6DC1">
        <w:t>jābūt</w:t>
      </w:r>
      <w:r w:rsidR="003220DB">
        <w:t xml:space="preserve"> </w:t>
      </w:r>
      <w:r>
        <w:t>līdzīg</w:t>
      </w:r>
      <w:r w:rsidR="003220DB">
        <w:t>am</w:t>
      </w:r>
      <w:r>
        <w:t xml:space="preserve"> tiem, kas tika izmantoti mācību procesa laikā</w:t>
      </w:r>
      <w:r w:rsidR="00DB6DC1">
        <w:t>;</w:t>
      </w:r>
    </w:p>
    <w:p w:rsidR="007D03AF" w:rsidRDefault="00DB6DC1" w:rsidP="007D03AF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>
        <w:t>paredzēt</w:t>
      </w:r>
      <w:r w:rsidR="003220DB">
        <w:t xml:space="preserve"> i</w:t>
      </w:r>
      <w:r w:rsidR="00FF4A40">
        <w:t xml:space="preserve">kvienam mācību uzdevumam, ko saņems skolēni, pēc kādiem kritērijiem vērtēt sniegumu un kā </w:t>
      </w:r>
      <w:r>
        <w:t>skolēni</w:t>
      </w:r>
      <w:r w:rsidR="003220DB">
        <w:t xml:space="preserve"> </w:t>
      </w:r>
      <w:r w:rsidR="00FF4A40">
        <w:t>saņems atgriezenisko saiti</w:t>
      </w:r>
      <w:r>
        <w:t xml:space="preserve"> </w:t>
      </w:r>
      <w:r w:rsidR="003220DB">
        <w:t>(</w:t>
      </w:r>
      <w:r w:rsidR="00FF4A40">
        <w:t>piemēram, ar datorizēta tiešsaistes rīka palīdzību, salīdzinot savas atbildes ar dotajām atbildēm, ar individuālu skolotāja sniegtu komentāru u. tml.</w:t>
      </w:r>
      <w:r w:rsidR="003220DB">
        <w:t>)</w:t>
      </w:r>
      <w:r>
        <w:t>;</w:t>
      </w:r>
    </w:p>
    <w:p w:rsidR="007D03AF" w:rsidRDefault="00DB6DC1" w:rsidP="007D03AF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>
        <w:t>rosināt</w:t>
      </w:r>
      <w:r w:rsidR="00FF4A40">
        <w:t xml:space="preserve"> skolēnus pašus izvērtēt savu attālināto mācīšanās procesu, aprakstot soļus, kas veikti konkrētā uzdevuma izpildē, radušās grūtības, kļūdas un to rašanās iemeslu, plānošanas ietekmi uz darba norisi un rezultātu</w:t>
      </w:r>
      <w:r w:rsidR="005764F1">
        <w:t>;</w:t>
      </w:r>
    </w:p>
    <w:p w:rsidR="00FF4A40" w:rsidRDefault="005764F1" w:rsidP="007D03AF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>
        <w:t>pārbaudīt</w:t>
      </w:r>
      <w:r w:rsidR="00C8113D">
        <w:t xml:space="preserve"> ar skolas atbalsta </w:t>
      </w:r>
      <w:r>
        <w:t>personāla</w:t>
      </w:r>
      <w:r w:rsidR="00C8113D">
        <w:t xml:space="preserve"> un klašu audzinātāju </w:t>
      </w:r>
      <w:r>
        <w:t>palīdzību</w:t>
      </w:r>
      <w:r w:rsidR="00C8113D">
        <w:t xml:space="preserve"> </w:t>
      </w:r>
      <w:r w:rsidR="00FF4A40">
        <w:t>kā ikdienā tiek iegūta atgriezeniskā saite par katra skolēna iesaisti</w:t>
      </w:r>
      <w:r w:rsidR="00C8113D">
        <w:t xml:space="preserve"> </w:t>
      </w:r>
      <w:r>
        <w:t>mācību</w:t>
      </w:r>
      <w:r w:rsidR="00C8113D">
        <w:t xml:space="preserve"> </w:t>
      </w:r>
      <w:r>
        <w:t>procesā</w:t>
      </w:r>
      <w:r w:rsidR="00FF4A40">
        <w:t>, viņam mājās pieejamo un nepieciešamo papildu atbalstu mācībās un viņa psiholoģisko labklājību.</w:t>
      </w:r>
    </w:p>
    <w:p w:rsidR="005764F1" w:rsidRDefault="00E0381F" w:rsidP="005764F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N</w:t>
      </w:r>
      <w:r w:rsidR="00805CB9">
        <w:t>oslēguma vērtējumu</w:t>
      </w:r>
      <w:r w:rsidR="00805CB9" w:rsidRPr="00805CB9">
        <w:t xml:space="preserve"> </w:t>
      </w:r>
      <w:r w:rsidR="00805CB9" w:rsidRPr="005764F1">
        <w:t>noteikšana</w:t>
      </w:r>
      <w:r w:rsidR="002F1C74">
        <w:t>:</w:t>
      </w:r>
    </w:p>
    <w:p w:rsidR="002F1C74" w:rsidRDefault="005764F1" w:rsidP="002F1C74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>
        <w:t>p</w:t>
      </w:r>
      <w:r w:rsidR="00FF4A40">
        <w:t>iešķirt lielāku svaru temata noslēguma vērtēšanas darbiem, kas aptver plašāku sasniedzamo rezultātu kopumu, nekā mazāka apjoma darbiem, kas atspoguļo kāda viena atsevišķa sasniedzamā rezultāta apguvi</w:t>
      </w:r>
      <w:r>
        <w:t>;</w:t>
      </w:r>
    </w:p>
    <w:p w:rsidR="002F1C74" w:rsidRDefault="005764F1" w:rsidP="002F1C74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>
        <w:t>i</w:t>
      </w:r>
      <w:r w:rsidR="00FF4A40">
        <w:t>zliekot  semestra</w:t>
      </w:r>
      <w:r w:rsidR="00805CB9">
        <w:t xml:space="preserve"> </w:t>
      </w:r>
      <w:r w:rsidR="009023C5">
        <w:t>/</w:t>
      </w:r>
      <w:r w:rsidR="00FF4A40">
        <w:t>gada vērtējumu, prioritāri ņemt vērā šādu temata noslēguma darbu atzīmes un piešķirt tām līdzīgu svaru.</w:t>
      </w:r>
    </w:p>
    <w:p w:rsidR="002F1C74" w:rsidRDefault="00A61A3B" w:rsidP="002F1C74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>
        <w:t>i</w:t>
      </w:r>
      <w:r w:rsidR="00FF4A40">
        <w:t>kdienas vērtējumu fiksēšanai izmantot, piemēram, “ieskaitīts / neieskaitīts” vērtējumu vai punktu sistēmu, kas ietver skolēnam noderīgu atgriezenisko saiti par apgūto un vēl darāmo, lai uzlabotu sniegumu</w:t>
      </w:r>
      <w:r>
        <w:t>;</w:t>
      </w:r>
    </w:p>
    <w:p w:rsidR="002F1C74" w:rsidRDefault="00FF4A40" w:rsidP="002F1C74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 w:rsidRPr="0096675E">
        <w:t>t</w:t>
      </w:r>
      <w:r>
        <w:t xml:space="preserve">emata </w:t>
      </w:r>
      <w:r w:rsidR="00701C0D">
        <w:t xml:space="preserve">un </w:t>
      </w:r>
      <w:r>
        <w:t>semestra vērtējuma izlikšanai ņem</w:t>
      </w:r>
      <w:r w:rsidR="00320375">
        <w:t>t</w:t>
      </w:r>
      <w:r>
        <w:t xml:space="preserve"> vērā arī ikdienas darbu vērtējumus, nosakot to proporciju kopējā vērtējumā līdztekus noslēguma vērtēšanas darbiem 20</w:t>
      </w:r>
      <w:r w:rsidR="005071F6">
        <w:t>%</w:t>
      </w:r>
      <w:r w:rsidR="00BE1F67">
        <w:t>;</w:t>
      </w:r>
    </w:p>
    <w:p w:rsidR="00F20F8C" w:rsidRDefault="00FF4A40" w:rsidP="002F1C74">
      <w:pPr>
        <w:pStyle w:val="ListParagraph"/>
        <w:numPr>
          <w:ilvl w:val="1"/>
          <w:numId w:val="2"/>
        </w:numPr>
        <w:spacing w:after="0" w:line="240" w:lineRule="auto"/>
        <w:ind w:left="1418" w:hanging="567"/>
        <w:jc w:val="both"/>
      </w:pPr>
      <w:r>
        <w:t>uzsākot noslēdzošo attālināto mācību posmu, informēt skolēnus un viņu vecākus par visu vērtēšanas darbu norises laiku un saturu līdz mācību gada beigām un principiem semestra/gada vērtējumu izlikšanai.</w:t>
      </w:r>
    </w:p>
    <w:p w:rsidR="00BE1F67" w:rsidRPr="002F1C74" w:rsidRDefault="002A10E2" w:rsidP="002F1C7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b/>
          <w:bCs/>
        </w:rPr>
      </w:pPr>
      <w:r w:rsidRPr="002F1C74">
        <w:rPr>
          <w:b/>
          <w:bCs/>
        </w:rPr>
        <w:t>Noslēguma</w:t>
      </w:r>
      <w:r w:rsidR="009A54D2" w:rsidRPr="002F1C74">
        <w:rPr>
          <w:b/>
          <w:bCs/>
        </w:rPr>
        <w:t xml:space="preserve"> </w:t>
      </w:r>
      <w:r w:rsidR="00BE1F67" w:rsidRPr="002F1C74">
        <w:rPr>
          <w:b/>
          <w:bCs/>
        </w:rPr>
        <w:t>jautājumi</w:t>
      </w:r>
    </w:p>
    <w:p w:rsidR="009A54D2" w:rsidRDefault="00BE1F67" w:rsidP="0051304C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Kārtība</w:t>
      </w:r>
      <w:r w:rsidR="009A54D2">
        <w:t xml:space="preserve"> </w:t>
      </w:r>
      <w:r>
        <w:t xml:space="preserve">ir </w:t>
      </w:r>
      <w:r w:rsidR="00C40A23">
        <w:t>paredzēta</w:t>
      </w:r>
      <w:r>
        <w:t xml:space="preserve"> </w:t>
      </w:r>
      <w:r w:rsidR="00514C2C">
        <w:t>attālināt</w:t>
      </w:r>
      <w:r w:rsidR="00262CC7">
        <w:t>ām</w:t>
      </w:r>
      <w:r w:rsidR="00514C2C">
        <w:t xml:space="preserve"> mācībā</w:t>
      </w:r>
      <w:r w:rsidR="00262CC7">
        <w:t>m</w:t>
      </w:r>
      <w:r w:rsidR="00514C2C" w:rsidRPr="00D76B56">
        <w:rPr>
          <w:i/>
          <w:szCs w:val="26"/>
        </w:rPr>
        <w:t xml:space="preserve"> </w:t>
      </w:r>
      <w:r w:rsidR="00514C2C" w:rsidRPr="00D76B56">
        <w:rPr>
          <w:iCs/>
          <w:szCs w:val="26"/>
        </w:rPr>
        <w:t>ārkārtējā situācijā</w:t>
      </w:r>
      <w:r w:rsidR="00514C2C">
        <w:rPr>
          <w:iCs/>
          <w:szCs w:val="26"/>
        </w:rPr>
        <w:t>s</w:t>
      </w:r>
      <w:r w:rsidR="00514C2C">
        <w:t xml:space="preserve"> </w:t>
      </w:r>
      <w:r w:rsidR="009A54D2">
        <w:t xml:space="preserve">vai skolēnu </w:t>
      </w:r>
      <w:r>
        <w:t>individuālai</w:t>
      </w:r>
      <w:r w:rsidR="009A54D2">
        <w:t xml:space="preserve"> </w:t>
      </w:r>
      <w:r>
        <w:t>apmācībai</w:t>
      </w:r>
      <w:r w:rsidR="009A54D2" w:rsidRPr="009A54D2">
        <w:t xml:space="preserve"> </w:t>
      </w:r>
      <w:r w:rsidR="009A54D2">
        <w:t xml:space="preserve">nepieciešamos </w:t>
      </w:r>
      <w:r>
        <w:t>gadījumos.</w:t>
      </w:r>
    </w:p>
    <w:p w:rsidR="00BE1F67" w:rsidRDefault="00BE1F67" w:rsidP="00BE1F67">
      <w:pPr>
        <w:spacing w:after="0" w:line="240" w:lineRule="auto"/>
        <w:jc w:val="both"/>
      </w:pPr>
    </w:p>
    <w:p w:rsidR="00BE1F67" w:rsidRDefault="00BE1F67" w:rsidP="00BE1F67">
      <w:pPr>
        <w:spacing w:after="0" w:line="240" w:lineRule="auto"/>
        <w:jc w:val="both"/>
      </w:pPr>
      <w:r>
        <w:t>Direktore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O.Seļutina</w:t>
      </w:r>
    </w:p>
    <w:sectPr w:rsidR="00BE1F67" w:rsidSect="009E3A77"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8FD" w:rsidRDefault="000048FD" w:rsidP="009E3A77">
      <w:pPr>
        <w:spacing w:after="0" w:line="240" w:lineRule="auto"/>
      </w:pPr>
      <w:r>
        <w:separator/>
      </w:r>
    </w:p>
  </w:endnote>
  <w:endnote w:type="continuationSeparator" w:id="0">
    <w:p w:rsidR="000048FD" w:rsidRDefault="000048FD" w:rsidP="009E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51262"/>
      <w:docPartObj>
        <w:docPartGallery w:val="Page Numbers (Bottom of Page)"/>
        <w:docPartUnique/>
      </w:docPartObj>
    </w:sdtPr>
    <w:sdtEndPr/>
    <w:sdtContent>
      <w:p w:rsidR="009E3A77" w:rsidRDefault="006B63FA">
        <w:pPr>
          <w:pStyle w:val="Footer"/>
          <w:jc w:val="center"/>
        </w:pPr>
        <w:r>
          <w:fldChar w:fldCharType="begin"/>
        </w:r>
        <w:r w:rsidR="009E3A77">
          <w:instrText>PAGE   \* MERGEFORMAT</w:instrText>
        </w:r>
        <w:r>
          <w:fldChar w:fldCharType="separate"/>
        </w:r>
        <w:r w:rsidR="000E6646">
          <w:rPr>
            <w:noProof/>
          </w:rPr>
          <w:t>2</w:t>
        </w:r>
        <w:r>
          <w:fldChar w:fldCharType="end"/>
        </w:r>
      </w:p>
    </w:sdtContent>
  </w:sdt>
  <w:p w:rsidR="009E3A77" w:rsidRDefault="009E3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2C" w:rsidRDefault="00514C2C">
    <w:pPr>
      <w:pStyle w:val="Footer"/>
      <w:jc w:val="right"/>
    </w:pPr>
  </w:p>
  <w:p w:rsidR="00514C2C" w:rsidRDefault="00514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8FD" w:rsidRDefault="000048FD" w:rsidP="009E3A77">
      <w:pPr>
        <w:spacing w:after="0" w:line="240" w:lineRule="auto"/>
      </w:pPr>
      <w:r>
        <w:separator/>
      </w:r>
    </w:p>
  </w:footnote>
  <w:footnote w:type="continuationSeparator" w:id="0">
    <w:p w:rsidR="000048FD" w:rsidRDefault="000048FD" w:rsidP="009E3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02B"/>
    <w:multiLevelType w:val="hybridMultilevel"/>
    <w:tmpl w:val="805241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7259D"/>
    <w:multiLevelType w:val="hybridMultilevel"/>
    <w:tmpl w:val="44FCD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CC3CC9"/>
    <w:multiLevelType w:val="hybridMultilevel"/>
    <w:tmpl w:val="3E68B0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D3446F"/>
    <w:multiLevelType w:val="hybridMultilevel"/>
    <w:tmpl w:val="9398A0FC"/>
    <w:lvl w:ilvl="0" w:tplc="880A9334">
      <w:start w:val="1"/>
      <w:numFmt w:val="upperRoman"/>
      <w:lvlText w:val="%1."/>
      <w:lvlJc w:val="right"/>
      <w:pPr>
        <w:ind w:left="720" w:hanging="360"/>
      </w:pPr>
      <w:rPr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609B"/>
    <w:multiLevelType w:val="hybridMultilevel"/>
    <w:tmpl w:val="BEB25F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EE54B0"/>
    <w:multiLevelType w:val="hybridMultilevel"/>
    <w:tmpl w:val="35E292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6C2749"/>
    <w:multiLevelType w:val="hybridMultilevel"/>
    <w:tmpl w:val="B27A82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D20925"/>
    <w:multiLevelType w:val="hybridMultilevel"/>
    <w:tmpl w:val="0B5AD6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1D7489"/>
    <w:multiLevelType w:val="hybridMultilevel"/>
    <w:tmpl w:val="FF4A4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0E594F"/>
    <w:multiLevelType w:val="multilevel"/>
    <w:tmpl w:val="CEEE0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0" w15:restartNumberingAfterBreak="0">
    <w:nsid w:val="678063CF"/>
    <w:multiLevelType w:val="multilevel"/>
    <w:tmpl w:val="CEEE0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1" w15:restartNumberingAfterBreak="0">
    <w:nsid w:val="7C104498"/>
    <w:multiLevelType w:val="hybridMultilevel"/>
    <w:tmpl w:val="9F96E6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11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40"/>
    <w:rsid w:val="000048FD"/>
    <w:rsid w:val="00005F8D"/>
    <w:rsid w:val="000D620A"/>
    <w:rsid w:val="000D7B96"/>
    <w:rsid w:val="000E6646"/>
    <w:rsid w:val="000E7FD4"/>
    <w:rsid w:val="000F72F2"/>
    <w:rsid w:val="00141FCA"/>
    <w:rsid w:val="00185DBF"/>
    <w:rsid w:val="00250FA3"/>
    <w:rsid w:val="00262CC7"/>
    <w:rsid w:val="002A10E2"/>
    <w:rsid w:val="002D4160"/>
    <w:rsid w:val="002F1C74"/>
    <w:rsid w:val="002F423A"/>
    <w:rsid w:val="002F6B6F"/>
    <w:rsid w:val="0030370E"/>
    <w:rsid w:val="00307C3D"/>
    <w:rsid w:val="00320375"/>
    <w:rsid w:val="003220DB"/>
    <w:rsid w:val="00374988"/>
    <w:rsid w:val="003A4241"/>
    <w:rsid w:val="00401707"/>
    <w:rsid w:val="00401FD4"/>
    <w:rsid w:val="004450B2"/>
    <w:rsid w:val="00494496"/>
    <w:rsid w:val="00504439"/>
    <w:rsid w:val="005071F6"/>
    <w:rsid w:val="0051304C"/>
    <w:rsid w:val="00514C2C"/>
    <w:rsid w:val="005263D9"/>
    <w:rsid w:val="005764F1"/>
    <w:rsid w:val="006B1FEB"/>
    <w:rsid w:val="006B5177"/>
    <w:rsid w:val="006B63FA"/>
    <w:rsid w:val="00701C0D"/>
    <w:rsid w:val="007358E5"/>
    <w:rsid w:val="00742703"/>
    <w:rsid w:val="00793F7E"/>
    <w:rsid w:val="007B22B7"/>
    <w:rsid w:val="007C1D9C"/>
    <w:rsid w:val="007D03AF"/>
    <w:rsid w:val="007D103F"/>
    <w:rsid w:val="007F26DE"/>
    <w:rsid w:val="00805CB9"/>
    <w:rsid w:val="00855627"/>
    <w:rsid w:val="00891774"/>
    <w:rsid w:val="008C7227"/>
    <w:rsid w:val="008C73FF"/>
    <w:rsid w:val="009023C5"/>
    <w:rsid w:val="00906889"/>
    <w:rsid w:val="00910DED"/>
    <w:rsid w:val="0096420E"/>
    <w:rsid w:val="0096675E"/>
    <w:rsid w:val="009A54D2"/>
    <w:rsid w:val="009E3A77"/>
    <w:rsid w:val="00A61A3B"/>
    <w:rsid w:val="00A92711"/>
    <w:rsid w:val="00B46820"/>
    <w:rsid w:val="00B56F1A"/>
    <w:rsid w:val="00BA0CB6"/>
    <w:rsid w:val="00BE1F67"/>
    <w:rsid w:val="00BF0C1E"/>
    <w:rsid w:val="00C04DA8"/>
    <w:rsid w:val="00C40A23"/>
    <w:rsid w:val="00C635E9"/>
    <w:rsid w:val="00C639A6"/>
    <w:rsid w:val="00C8113D"/>
    <w:rsid w:val="00CA24EE"/>
    <w:rsid w:val="00CC53CC"/>
    <w:rsid w:val="00CD071F"/>
    <w:rsid w:val="00CE7A84"/>
    <w:rsid w:val="00D76B56"/>
    <w:rsid w:val="00DA32B3"/>
    <w:rsid w:val="00DB6DC1"/>
    <w:rsid w:val="00E0381F"/>
    <w:rsid w:val="00EB0DDE"/>
    <w:rsid w:val="00EC39AD"/>
    <w:rsid w:val="00EE2E67"/>
    <w:rsid w:val="00F20F8C"/>
    <w:rsid w:val="00F55923"/>
    <w:rsid w:val="00FA30D2"/>
    <w:rsid w:val="00FA451E"/>
    <w:rsid w:val="00FE2C73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AFB1C7A"/>
  <w15:docId w15:val="{F3EE92CC-42D4-48DC-982F-69FA6243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char">
    <w:name w:val="default__char"/>
    <w:rsid w:val="00906889"/>
  </w:style>
  <w:style w:type="paragraph" w:styleId="ListParagraph">
    <w:name w:val="List Paragraph"/>
    <w:basedOn w:val="Normal"/>
    <w:uiPriority w:val="34"/>
    <w:qFormat/>
    <w:rsid w:val="00494496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E3A77"/>
  </w:style>
  <w:style w:type="paragraph" w:styleId="Header">
    <w:name w:val="header"/>
    <w:basedOn w:val="Normal"/>
    <w:link w:val="HeaderChar"/>
    <w:uiPriority w:val="99"/>
    <w:unhideWhenUsed/>
    <w:rsid w:val="009E3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A77"/>
  </w:style>
  <w:style w:type="paragraph" w:styleId="Footer">
    <w:name w:val="footer"/>
    <w:basedOn w:val="Normal"/>
    <w:link w:val="FooterChar"/>
    <w:uiPriority w:val="99"/>
    <w:unhideWhenUsed/>
    <w:rsid w:val="009E3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A77"/>
  </w:style>
  <w:style w:type="paragraph" w:styleId="BalloonText">
    <w:name w:val="Balloon Text"/>
    <w:basedOn w:val="Normal"/>
    <w:link w:val="BalloonTextChar"/>
    <w:uiPriority w:val="99"/>
    <w:semiHidden/>
    <w:unhideWhenUsed/>
    <w:rsid w:val="000E6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8323C-D7E8-4359-B6B0-42B7CF22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4340</Words>
  <Characters>2474</Characters>
  <Application>Microsoft Office Word</Application>
  <DocSecurity>0</DocSecurity>
  <Lines>20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Seļutina</dc:creator>
  <cp:keywords/>
  <dc:description/>
  <cp:lastModifiedBy>Anita Marševska</cp:lastModifiedBy>
  <cp:revision>4</cp:revision>
  <cp:lastPrinted>2021-01-15T06:56:00Z</cp:lastPrinted>
  <dcterms:created xsi:type="dcterms:W3CDTF">2020-10-22T11:47:00Z</dcterms:created>
  <dcterms:modified xsi:type="dcterms:W3CDTF">2021-01-15T07:00:00Z</dcterms:modified>
</cp:coreProperties>
</file>