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00" w:rsidRPr="00FB1B00" w:rsidRDefault="00FB1B00" w:rsidP="00FB1B00">
      <w:pPr>
        <w:jc w:val="center"/>
        <w:rPr>
          <w:rFonts w:ascii="Times New Roman" w:hAnsi="Times New Roman" w:cs="Times New Roman"/>
        </w:rPr>
      </w:pPr>
      <w:r w:rsidRPr="00FB1B00">
        <w:rPr>
          <w:rFonts w:ascii="Times New Roman" w:hAnsi="Times New Roman" w:cs="Times New Roman"/>
        </w:rPr>
        <w:object w:dxaOrig="840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7" o:title=""/>
          </v:shape>
          <o:OLEObject Type="Embed" ProgID="Word.Picture.8" ShapeID="_x0000_i1025" DrawAspect="Content" ObjectID="_1694939891" r:id="rId8"/>
        </w:object>
      </w:r>
    </w:p>
    <w:p w:rsidR="00FB1B00" w:rsidRPr="00FB1B00" w:rsidRDefault="00FB1B00" w:rsidP="00FB1B00">
      <w:pPr>
        <w:spacing w:after="0" w:line="257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1B00">
        <w:rPr>
          <w:rFonts w:ascii="Times New Roman" w:hAnsi="Times New Roman" w:cs="Times New Roman"/>
          <w:sz w:val="36"/>
          <w:szCs w:val="36"/>
        </w:rPr>
        <w:t>RĪGAS DAUGAVGRĪVAS VIDUSSKOLA</w:t>
      </w:r>
    </w:p>
    <w:p w:rsidR="00FB1B00" w:rsidRPr="00FB1B00" w:rsidRDefault="00FB1B00" w:rsidP="00FB1B00">
      <w:pPr>
        <w:spacing w:after="0" w:line="257" w:lineRule="auto"/>
        <w:jc w:val="center"/>
        <w:rPr>
          <w:rFonts w:ascii="Times New Roman" w:hAnsi="Times New Roman" w:cs="Times New Roman"/>
        </w:rPr>
      </w:pPr>
      <w:r w:rsidRPr="00FB1B00">
        <w:rPr>
          <w:rFonts w:ascii="Times New Roman" w:hAnsi="Times New Roman" w:cs="Times New Roman"/>
        </w:rPr>
        <w:t>Parādes iela 5C, Rīga, LV-1016, tālrunis 674</w:t>
      </w:r>
      <w:r w:rsidR="00B902FB">
        <w:rPr>
          <w:rFonts w:ascii="Times New Roman" w:hAnsi="Times New Roman" w:cs="Times New Roman"/>
        </w:rPr>
        <w:t>74432</w:t>
      </w:r>
      <w:r w:rsidRPr="00FB1B00">
        <w:rPr>
          <w:rFonts w:ascii="Times New Roman" w:hAnsi="Times New Roman" w:cs="Times New Roman"/>
        </w:rPr>
        <w:t>,</w:t>
      </w:r>
      <w:r w:rsidR="00B902FB">
        <w:rPr>
          <w:rFonts w:ascii="Times New Roman" w:hAnsi="Times New Roman" w:cs="Times New Roman"/>
        </w:rPr>
        <w:t xml:space="preserve"> </w:t>
      </w:r>
      <w:r w:rsidRPr="00FB1B00">
        <w:rPr>
          <w:rFonts w:ascii="Times New Roman" w:hAnsi="Times New Roman" w:cs="Times New Roman"/>
        </w:rPr>
        <w:t>fakss 67430210,</w:t>
      </w:r>
      <w:r w:rsidR="00B902FB">
        <w:rPr>
          <w:rFonts w:ascii="Times New Roman" w:hAnsi="Times New Roman" w:cs="Times New Roman"/>
        </w:rPr>
        <w:t xml:space="preserve"> </w:t>
      </w:r>
      <w:r w:rsidRPr="00FB1B00">
        <w:rPr>
          <w:rFonts w:ascii="Times New Roman" w:hAnsi="Times New Roman" w:cs="Times New Roman"/>
        </w:rPr>
        <w:t>e-pasts rdvs@riga.lv</w:t>
      </w:r>
    </w:p>
    <w:p w:rsidR="00FB1B00" w:rsidRPr="00FB1B00" w:rsidRDefault="00FB1B00" w:rsidP="00FB1B00">
      <w:pPr>
        <w:spacing w:before="240" w:after="240"/>
        <w:jc w:val="center"/>
        <w:rPr>
          <w:rFonts w:ascii="Times New Roman" w:hAnsi="Times New Roman" w:cs="Times New Roman"/>
          <w:sz w:val="34"/>
          <w:szCs w:val="34"/>
        </w:rPr>
      </w:pPr>
      <w:r w:rsidRPr="00FB1B00">
        <w:rPr>
          <w:rFonts w:ascii="Times New Roman" w:hAnsi="Times New Roman" w:cs="Times New Roman"/>
          <w:sz w:val="34"/>
          <w:szCs w:val="34"/>
        </w:rPr>
        <w:t>RĪKOJUMS</w:t>
      </w:r>
    </w:p>
    <w:p w:rsidR="00FB1B00" w:rsidRPr="00FB1B00" w:rsidRDefault="00FB1B00" w:rsidP="00FB1B00">
      <w:pPr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FB1B00">
        <w:rPr>
          <w:rFonts w:ascii="Times New Roman" w:hAnsi="Times New Roman" w:cs="Times New Roman"/>
          <w:sz w:val="26"/>
          <w:szCs w:val="26"/>
        </w:rPr>
        <w:t>Rīgā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61"/>
        <w:gridCol w:w="5628"/>
      </w:tblGrid>
      <w:tr w:rsidR="00FB1B00" w:rsidRPr="00FB1B00" w:rsidTr="00086B16">
        <w:trPr>
          <w:trHeight w:val="450"/>
        </w:trPr>
        <w:tc>
          <w:tcPr>
            <w:tcW w:w="4261" w:type="dxa"/>
          </w:tcPr>
          <w:p w:rsidR="00FB1B00" w:rsidRPr="00FB1B00" w:rsidRDefault="00FB1B00" w:rsidP="00FB1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FB1B0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1B0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2D2F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40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28" w:type="dxa"/>
          </w:tcPr>
          <w:p w:rsidR="00FB1B00" w:rsidRPr="00FB1B00" w:rsidRDefault="00FB1B00" w:rsidP="00485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B1B00">
              <w:rPr>
                <w:rFonts w:ascii="Times New Roman" w:hAnsi="Times New Roman" w:cs="Times New Roman"/>
                <w:sz w:val="26"/>
                <w:szCs w:val="26"/>
              </w:rPr>
              <w:t>Nr. VSD-2</w:t>
            </w:r>
            <w:r w:rsidR="002D2F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1B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59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2F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1B00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  <w:r w:rsidR="00BF5DCB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FB1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21E7C" w:rsidRPr="00FB1B00" w:rsidRDefault="00FB1B00" w:rsidP="00221E7C">
      <w:pPr>
        <w:jc w:val="both"/>
        <w:rPr>
          <w:rFonts w:ascii="Times New Roman" w:hAnsi="Times New Roman" w:cs="Times New Roman"/>
          <w:sz w:val="26"/>
          <w:szCs w:val="26"/>
        </w:rPr>
      </w:pPr>
      <w:r w:rsidRPr="00485924">
        <w:rPr>
          <w:rFonts w:ascii="Times New Roman" w:hAnsi="Times New Roman" w:cs="Times New Roman"/>
          <w:sz w:val="26"/>
          <w:szCs w:val="26"/>
        </w:rPr>
        <w:t>P</w:t>
      </w:r>
      <w:r w:rsidR="00221E7C" w:rsidRPr="00485924">
        <w:rPr>
          <w:rFonts w:ascii="Times New Roman" w:hAnsi="Times New Roman" w:cs="Times New Roman"/>
          <w:sz w:val="26"/>
          <w:szCs w:val="26"/>
        </w:rPr>
        <w:t>ar m</w:t>
      </w:r>
      <w:r w:rsidR="00221E7C" w:rsidRPr="00FB1B00">
        <w:rPr>
          <w:rFonts w:ascii="Times New Roman" w:hAnsi="Times New Roman" w:cs="Times New Roman"/>
          <w:sz w:val="26"/>
          <w:szCs w:val="26"/>
        </w:rPr>
        <w:t>ācību procesa organizēšanu</w:t>
      </w:r>
      <w:r w:rsidR="00E93237">
        <w:rPr>
          <w:rFonts w:ascii="Times New Roman" w:hAnsi="Times New Roman" w:cs="Times New Roman"/>
          <w:sz w:val="26"/>
          <w:szCs w:val="26"/>
        </w:rPr>
        <w:t xml:space="preserve"> un atbildīgo personu noteikšanu</w:t>
      </w:r>
    </w:p>
    <w:p w:rsidR="00221E7C" w:rsidRPr="00A93C48" w:rsidRDefault="00221E7C" w:rsidP="00FB1B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1B00">
        <w:rPr>
          <w:rFonts w:ascii="Times New Roman" w:hAnsi="Times New Roman" w:cs="Times New Roman"/>
          <w:sz w:val="26"/>
          <w:szCs w:val="26"/>
        </w:rPr>
        <w:t>Pamatojoties uz 09.06.2020. M</w:t>
      </w:r>
      <w:r w:rsidR="00FB1B00">
        <w:rPr>
          <w:rFonts w:ascii="Times New Roman" w:hAnsi="Times New Roman" w:cs="Times New Roman"/>
          <w:sz w:val="26"/>
          <w:szCs w:val="26"/>
        </w:rPr>
        <w:t>inistru kabineta</w:t>
      </w:r>
      <w:r w:rsidRPr="00FB1B00">
        <w:rPr>
          <w:rFonts w:ascii="Times New Roman" w:hAnsi="Times New Roman" w:cs="Times New Roman"/>
          <w:sz w:val="26"/>
          <w:szCs w:val="26"/>
        </w:rPr>
        <w:t xml:space="preserve"> noteikumu Nr. 360  “Epidemioloģiskās drošības pasākumi Covid-19 infekcijas izplatības ierobežošanai”, </w:t>
      </w:r>
      <w:r w:rsidRPr="006F456E">
        <w:rPr>
          <w:rFonts w:ascii="Times New Roman" w:hAnsi="Times New Roman" w:cs="Times New Roman"/>
          <w:sz w:val="26"/>
          <w:szCs w:val="26"/>
        </w:rPr>
        <w:t>R</w:t>
      </w:r>
      <w:r w:rsidR="006D7F99" w:rsidRPr="006F456E">
        <w:rPr>
          <w:rFonts w:ascii="Times New Roman" w:hAnsi="Times New Roman" w:cs="Times New Roman"/>
          <w:sz w:val="26"/>
          <w:szCs w:val="26"/>
        </w:rPr>
        <w:t>īgas domes Izglītības, kultūras un sporta departamenta</w:t>
      </w:r>
      <w:r w:rsidRPr="006F456E">
        <w:rPr>
          <w:rFonts w:ascii="Times New Roman" w:hAnsi="Times New Roman" w:cs="Times New Roman"/>
          <w:sz w:val="26"/>
          <w:szCs w:val="26"/>
        </w:rPr>
        <w:t xml:space="preserve"> </w:t>
      </w:r>
      <w:r w:rsidR="00A93C48" w:rsidRPr="006F456E">
        <w:rPr>
          <w:rFonts w:ascii="Times New Roman" w:hAnsi="Times New Roman" w:cs="Times New Roman"/>
          <w:sz w:val="26"/>
          <w:szCs w:val="26"/>
        </w:rPr>
        <w:t>2</w:t>
      </w:r>
      <w:r w:rsidR="006F456E" w:rsidRPr="006F456E">
        <w:rPr>
          <w:rFonts w:ascii="Times New Roman" w:hAnsi="Times New Roman" w:cs="Times New Roman"/>
          <w:sz w:val="26"/>
          <w:szCs w:val="26"/>
        </w:rPr>
        <w:t>5</w:t>
      </w:r>
      <w:r w:rsidR="00A93C48" w:rsidRPr="006F456E">
        <w:rPr>
          <w:rFonts w:ascii="Times New Roman" w:hAnsi="Times New Roman" w:cs="Times New Roman"/>
          <w:sz w:val="26"/>
          <w:szCs w:val="26"/>
        </w:rPr>
        <w:t>.08.202</w:t>
      </w:r>
      <w:r w:rsidR="006F456E" w:rsidRPr="006F456E">
        <w:rPr>
          <w:rFonts w:ascii="Times New Roman" w:hAnsi="Times New Roman" w:cs="Times New Roman"/>
          <w:sz w:val="26"/>
          <w:szCs w:val="26"/>
        </w:rPr>
        <w:t>1.</w:t>
      </w:r>
      <w:r w:rsidR="00A93C48" w:rsidRPr="006F456E">
        <w:rPr>
          <w:rFonts w:ascii="Times New Roman" w:hAnsi="Times New Roman" w:cs="Times New Roman"/>
          <w:sz w:val="26"/>
          <w:szCs w:val="26"/>
        </w:rPr>
        <w:t xml:space="preserve"> </w:t>
      </w:r>
      <w:r w:rsidR="006D7F99" w:rsidRPr="006F456E">
        <w:rPr>
          <w:rFonts w:ascii="Times New Roman" w:hAnsi="Times New Roman" w:cs="Times New Roman"/>
          <w:sz w:val="26"/>
          <w:szCs w:val="26"/>
        </w:rPr>
        <w:t>rīkojumu</w:t>
      </w:r>
      <w:r w:rsidR="00A93C48" w:rsidRPr="006F456E">
        <w:rPr>
          <w:rFonts w:ascii="Times New Roman" w:hAnsi="Times New Roman" w:cs="Times New Roman"/>
          <w:sz w:val="26"/>
          <w:szCs w:val="26"/>
        </w:rPr>
        <w:t xml:space="preserve"> Nr.DIKS-2</w:t>
      </w:r>
      <w:r w:rsidR="006F456E" w:rsidRPr="006F456E">
        <w:rPr>
          <w:rFonts w:ascii="Times New Roman" w:hAnsi="Times New Roman" w:cs="Times New Roman"/>
          <w:sz w:val="26"/>
          <w:szCs w:val="26"/>
        </w:rPr>
        <w:t>1</w:t>
      </w:r>
      <w:r w:rsidR="00A93C48" w:rsidRPr="006F456E">
        <w:rPr>
          <w:rFonts w:ascii="Times New Roman" w:hAnsi="Times New Roman" w:cs="Times New Roman"/>
          <w:sz w:val="26"/>
          <w:szCs w:val="26"/>
        </w:rPr>
        <w:t>-7</w:t>
      </w:r>
      <w:r w:rsidR="006F456E" w:rsidRPr="006F456E">
        <w:rPr>
          <w:rFonts w:ascii="Times New Roman" w:hAnsi="Times New Roman" w:cs="Times New Roman"/>
          <w:sz w:val="26"/>
          <w:szCs w:val="26"/>
        </w:rPr>
        <w:t>11</w:t>
      </w:r>
      <w:r w:rsidR="00A93C48" w:rsidRPr="006F456E">
        <w:rPr>
          <w:rFonts w:ascii="Times New Roman" w:hAnsi="Times New Roman" w:cs="Times New Roman"/>
          <w:sz w:val="26"/>
          <w:szCs w:val="26"/>
        </w:rPr>
        <w:t>-rs “Par izglītības procesa īstenošanu 202</w:t>
      </w:r>
      <w:r w:rsidR="006F456E" w:rsidRPr="006F456E">
        <w:rPr>
          <w:rFonts w:ascii="Times New Roman" w:hAnsi="Times New Roman" w:cs="Times New Roman"/>
          <w:sz w:val="26"/>
          <w:szCs w:val="26"/>
        </w:rPr>
        <w:t>1</w:t>
      </w:r>
      <w:r w:rsidR="00A93C48" w:rsidRPr="006F456E">
        <w:rPr>
          <w:rFonts w:ascii="Times New Roman" w:hAnsi="Times New Roman" w:cs="Times New Roman"/>
          <w:sz w:val="26"/>
          <w:szCs w:val="26"/>
        </w:rPr>
        <w:t>./20</w:t>
      </w:r>
      <w:r w:rsidR="00E93237" w:rsidRPr="006F456E">
        <w:rPr>
          <w:rFonts w:ascii="Times New Roman" w:hAnsi="Times New Roman" w:cs="Times New Roman"/>
          <w:sz w:val="26"/>
          <w:szCs w:val="26"/>
        </w:rPr>
        <w:t>2</w:t>
      </w:r>
      <w:r w:rsidR="006F456E" w:rsidRPr="006F456E">
        <w:rPr>
          <w:rFonts w:ascii="Times New Roman" w:hAnsi="Times New Roman" w:cs="Times New Roman"/>
          <w:sz w:val="26"/>
          <w:szCs w:val="26"/>
        </w:rPr>
        <w:t>2</w:t>
      </w:r>
      <w:r w:rsidR="00E93237" w:rsidRPr="006F456E">
        <w:rPr>
          <w:rFonts w:ascii="Times New Roman" w:hAnsi="Times New Roman" w:cs="Times New Roman"/>
          <w:sz w:val="26"/>
          <w:szCs w:val="26"/>
        </w:rPr>
        <w:t>.mācību gadā”</w:t>
      </w:r>
      <w:r w:rsidR="00A93C48" w:rsidRPr="006F456E">
        <w:rPr>
          <w:rFonts w:ascii="Times New Roman" w:hAnsi="Times New Roman" w:cs="Times New Roman"/>
          <w:sz w:val="26"/>
          <w:szCs w:val="26"/>
        </w:rPr>
        <w:t xml:space="preserve">, </w:t>
      </w:r>
      <w:r w:rsidR="00E74504" w:rsidRPr="006F456E">
        <w:rPr>
          <w:rFonts w:ascii="Times New Roman" w:hAnsi="Times New Roman" w:cs="Times New Roman"/>
          <w:sz w:val="26"/>
          <w:szCs w:val="26"/>
        </w:rPr>
        <w:t xml:space="preserve">Izglītības un zinātnes ministrijas </w:t>
      </w:r>
      <w:r w:rsidR="00A93C48" w:rsidRPr="006F456E">
        <w:rPr>
          <w:rFonts w:ascii="Times New Roman" w:hAnsi="Times New Roman" w:cs="Times New Roman"/>
          <w:sz w:val="26"/>
          <w:szCs w:val="26"/>
        </w:rPr>
        <w:t>metodiskajiem ieteikumiem “</w:t>
      </w:r>
      <w:r w:rsidR="00E74504" w:rsidRPr="006F456E">
        <w:rPr>
          <w:rFonts w:ascii="Times New Roman" w:hAnsi="Times New Roman" w:cs="Times New Roman"/>
          <w:sz w:val="26"/>
          <w:szCs w:val="26"/>
        </w:rPr>
        <w:t>Ieteikumi</w:t>
      </w:r>
      <w:r w:rsidR="00A93C48" w:rsidRPr="006F456E">
        <w:rPr>
          <w:rFonts w:ascii="Times New Roman" w:hAnsi="Times New Roman" w:cs="Times New Roman"/>
          <w:sz w:val="26"/>
          <w:szCs w:val="26"/>
        </w:rPr>
        <w:t xml:space="preserve"> izglītības </w:t>
      </w:r>
      <w:r w:rsidR="00E74504" w:rsidRPr="006F456E">
        <w:rPr>
          <w:rFonts w:ascii="Times New Roman" w:hAnsi="Times New Roman" w:cs="Times New Roman"/>
          <w:sz w:val="26"/>
          <w:szCs w:val="26"/>
        </w:rPr>
        <w:t>procesa organizēšanai</w:t>
      </w:r>
      <w:r w:rsidR="00E7450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84246869"/>
      <w:r w:rsidR="00E74504">
        <w:rPr>
          <w:rFonts w:ascii="Times New Roman" w:hAnsi="Times New Roman" w:cs="Times New Roman"/>
          <w:sz w:val="26"/>
          <w:szCs w:val="26"/>
        </w:rPr>
        <w:t>2021./2022.mācību gadā</w:t>
      </w:r>
      <w:bookmarkEnd w:id="0"/>
      <w:r w:rsidR="00A93C48" w:rsidRPr="00A93C48">
        <w:rPr>
          <w:rFonts w:ascii="Times New Roman" w:hAnsi="Times New Roman" w:cs="Times New Roman"/>
          <w:sz w:val="26"/>
          <w:szCs w:val="26"/>
        </w:rPr>
        <w:t>”</w:t>
      </w:r>
      <w:r w:rsidR="00E93237">
        <w:rPr>
          <w:rFonts w:ascii="Times New Roman" w:hAnsi="Times New Roman" w:cs="Times New Roman"/>
          <w:sz w:val="26"/>
          <w:szCs w:val="26"/>
        </w:rPr>
        <w:t xml:space="preserve">, Skolas </w:t>
      </w:r>
      <w:r w:rsidR="00E74504">
        <w:rPr>
          <w:rFonts w:ascii="Times New Roman" w:hAnsi="Times New Roman" w:cs="Times New Roman"/>
          <w:sz w:val="26"/>
          <w:szCs w:val="26"/>
        </w:rPr>
        <w:t>01</w:t>
      </w:r>
      <w:r w:rsidR="00E93237">
        <w:rPr>
          <w:rFonts w:ascii="Times New Roman" w:hAnsi="Times New Roman" w:cs="Times New Roman"/>
          <w:sz w:val="26"/>
          <w:szCs w:val="26"/>
        </w:rPr>
        <w:t>.0</w:t>
      </w:r>
      <w:r w:rsidR="00E74504">
        <w:rPr>
          <w:rFonts w:ascii="Times New Roman" w:hAnsi="Times New Roman" w:cs="Times New Roman"/>
          <w:sz w:val="26"/>
          <w:szCs w:val="26"/>
        </w:rPr>
        <w:t>9</w:t>
      </w:r>
      <w:r w:rsidR="00E93237">
        <w:rPr>
          <w:rFonts w:ascii="Times New Roman" w:hAnsi="Times New Roman" w:cs="Times New Roman"/>
          <w:sz w:val="26"/>
          <w:szCs w:val="26"/>
        </w:rPr>
        <w:t>.202</w:t>
      </w:r>
      <w:r w:rsidR="00E74504">
        <w:rPr>
          <w:rFonts w:ascii="Times New Roman" w:hAnsi="Times New Roman" w:cs="Times New Roman"/>
          <w:sz w:val="26"/>
          <w:szCs w:val="26"/>
        </w:rPr>
        <w:t>1.</w:t>
      </w:r>
      <w:r w:rsidR="00E93237">
        <w:rPr>
          <w:rFonts w:ascii="Times New Roman" w:hAnsi="Times New Roman" w:cs="Times New Roman"/>
          <w:sz w:val="26"/>
          <w:szCs w:val="26"/>
        </w:rPr>
        <w:t xml:space="preserve"> iekšējiem noteikumiem Nr.VSD-2</w:t>
      </w:r>
      <w:r w:rsidR="00E74504">
        <w:rPr>
          <w:rFonts w:ascii="Times New Roman" w:hAnsi="Times New Roman" w:cs="Times New Roman"/>
          <w:sz w:val="26"/>
          <w:szCs w:val="26"/>
        </w:rPr>
        <w:t>1</w:t>
      </w:r>
      <w:r w:rsidR="00E93237">
        <w:rPr>
          <w:rFonts w:ascii="Times New Roman" w:hAnsi="Times New Roman" w:cs="Times New Roman"/>
          <w:sz w:val="26"/>
          <w:szCs w:val="26"/>
        </w:rPr>
        <w:t>-</w:t>
      </w:r>
      <w:r w:rsidR="00E74504">
        <w:rPr>
          <w:rFonts w:ascii="Times New Roman" w:hAnsi="Times New Roman" w:cs="Times New Roman"/>
          <w:sz w:val="26"/>
          <w:szCs w:val="26"/>
        </w:rPr>
        <w:t>53</w:t>
      </w:r>
      <w:r w:rsidR="00E93237">
        <w:rPr>
          <w:rFonts w:ascii="Times New Roman" w:hAnsi="Times New Roman" w:cs="Times New Roman"/>
          <w:sz w:val="26"/>
          <w:szCs w:val="26"/>
        </w:rPr>
        <w:t>-nts “</w:t>
      </w:r>
      <w:r w:rsidR="00E74504">
        <w:rPr>
          <w:rFonts w:ascii="Times New Roman" w:hAnsi="Times New Roman" w:cs="Times New Roman"/>
          <w:sz w:val="26"/>
          <w:szCs w:val="26"/>
        </w:rPr>
        <w:t>Par darba un mācību</w:t>
      </w:r>
      <w:r w:rsidR="00E93237">
        <w:rPr>
          <w:rFonts w:ascii="Times New Roman" w:hAnsi="Times New Roman" w:cs="Times New Roman"/>
          <w:sz w:val="26"/>
          <w:szCs w:val="26"/>
        </w:rPr>
        <w:t xml:space="preserve"> procesa organizēšan</w:t>
      </w:r>
      <w:r w:rsidR="00E74504">
        <w:rPr>
          <w:rFonts w:ascii="Times New Roman" w:hAnsi="Times New Roman" w:cs="Times New Roman"/>
          <w:sz w:val="26"/>
          <w:szCs w:val="26"/>
        </w:rPr>
        <w:t>u 2021./2022.mācību gadā</w:t>
      </w:r>
      <w:r w:rsidR="00E93237">
        <w:rPr>
          <w:rFonts w:ascii="Times New Roman" w:hAnsi="Times New Roman" w:cs="Times New Roman"/>
          <w:sz w:val="26"/>
          <w:szCs w:val="26"/>
        </w:rPr>
        <w:t xml:space="preserve">” </w:t>
      </w:r>
      <w:r w:rsidR="00A93C48">
        <w:rPr>
          <w:rFonts w:ascii="Times New Roman" w:hAnsi="Times New Roman" w:cs="Times New Roman"/>
          <w:sz w:val="26"/>
          <w:szCs w:val="26"/>
        </w:rPr>
        <w:t xml:space="preserve"> un</w:t>
      </w:r>
      <w:r w:rsidR="00A93C48" w:rsidRPr="00A93C48">
        <w:rPr>
          <w:rFonts w:ascii="Times New Roman" w:hAnsi="Times New Roman" w:cs="Times New Roman"/>
          <w:sz w:val="26"/>
          <w:szCs w:val="26"/>
        </w:rPr>
        <w:t xml:space="preserve"> </w:t>
      </w:r>
      <w:r w:rsidRPr="00A93C48">
        <w:rPr>
          <w:rFonts w:ascii="Times New Roman" w:hAnsi="Times New Roman" w:cs="Times New Roman"/>
          <w:sz w:val="26"/>
          <w:szCs w:val="26"/>
        </w:rPr>
        <w:t>3</w:t>
      </w:r>
      <w:r w:rsidR="00C8268F">
        <w:rPr>
          <w:rFonts w:ascii="Times New Roman" w:hAnsi="Times New Roman" w:cs="Times New Roman"/>
          <w:sz w:val="26"/>
          <w:szCs w:val="26"/>
        </w:rPr>
        <w:t>0</w:t>
      </w:r>
      <w:r w:rsidRPr="00A93C48">
        <w:rPr>
          <w:rFonts w:ascii="Times New Roman" w:hAnsi="Times New Roman" w:cs="Times New Roman"/>
          <w:sz w:val="26"/>
          <w:szCs w:val="26"/>
        </w:rPr>
        <w:t>.0</w:t>
      </w:r>
      <w:r w:rsidR="00A64D80">
        <w:rPr>
          <w:rFonts w:ascii="Times New Roman" w:hAnsi="Times New Roman" w:cs="Times New Roman"/>
          <w:sz w:val="26"/>
          <w:szCs w:val="26"/>
        </w:rPr>
        <w:t>8</w:t>
      </w:r>
      <w:r w:rsidRPr="00A93C48">
        <w:rPr>
          <w:rFonts w:ascii="Times New Roman" w:hAnsi="Times New Roman" w:cs="Times New Roman"/>
          <w:sz w:val="26"/>
          <w:szCs w:val="26"/>
        </w:rPr>
        <w:t>.202</w:t>
      </w:r>
      <w:r w:rsidR="00C8268F">
        <w:rPr>
          <w:rFonts w:ascii="Times New Roman" w:hAnsi="Times New Roman" w:cs="Times New Roman"/>
          <w:sz w:val="26"/>
          <w:szCs w:val="26"/>
        </w:rPr>
        <w:t>1</w:t>
      </w:r>
      <w:r w:rsidR="008A40F9">
        <w:rPr>
          <w:rFonts w:ascii="Times New Roman" w:hAnsi="Times New Roman" w:cs="Times New Roman"/>
          <w:sz w:val="26"/>
          <w:szCs w:val="26"/>
        </w:rPr>
        <w:t>.</w:t>
      </w:r>
      <w:r w:rsidRPr="00A93C48">
        <w:rPr>
          <w:rFonts w:ascii="Times New Roman" w:hAnsi="Times New Roman" w:cs="Times New Roman"/>
          <w:sz w:val="26"/>
          <w:szCs w:val="26"/>
        </w:rPr>
        <w:t xml:space="preserve"> </w:t>
      </w:r>
      <w:r w:rsidR="00A93C48">
        <w:rPr>
          <w:rFonts w:ascii="Times New Roman" w:hAnsi="Times New Roman" w:cs="Times New Roman"/>
          <w:sz w:val="26"/>
          <w:szCs w:val="26"/>
        </w:rPr>
        <w:t xml:space="preserve">skolas </w:t>
      </w:r>
      <w:r w:rsidRPr="00A93C48">
        <w:rPr>
          <w:rFonts w:ascii="Times New Roman" w:hAnsi="Times New Roman" w:cs="Times New Roman"/>
          <w:sz w:val="26"/>
          <w:szCs w:val="26"/>
        </w:rPr>
        <w:t>ped</w:t>
      </w:r>
      <w:r w:rsidR="006D7F99" w:rsidRPr="00A93C48">
        <w:rPr>
          <w:rFonts w:ascii="Times New Roman" w:hAnsi="Times New Roman" w:cs="Times New Roman"/>
          <w:sz w:val="26"/>
          <w:szCs w:val="26"/>
        </w:rPr>
        <w:t>agoģiskās</w:t>
      </w:r>
      <w:r w:rsidRPr="00A93C48">
        <w:rPr>
          <w:rFonts w:ascii="Times New Roman" w:hAnsi="Times New Roman" w:cs="Times New Roman"/>
          <w:sz w:val="26"/>
          <w:szCs w:val="26"/>
        </w:rPr>
        <w:t xml:space="preserve"> s</w:t>
      </w:r>
      <w:r w:rsidR="006D7F99" w:rsidRPr="00A93C48">
        <w:rPr>
          <w:rFonts w:ascii="Times New Roman" w:hAnsi="Times New Roman" w:cs="Times New Roman"/>
          <w:sz w:val="26"/>
          <w:szCs w:val="26"/>
        </w:rPr>
        <w:t>ē</w:t>
      </w:r>
      <w:r w:rsidRPr="00A93C48">
        <w:rPr>
          <w:rFonts w:ascii="Times New Roman" w:hAnsi="Times New Roman" w:cs="Times New Roman"/>
          <w:sz w:val="26"/>
          <w:szCs w:val="26"/>
        </w:rPr>
        <w:t>des ieteikumiem</w:t>
      </w:r>
      <w:r w:rsidR="00A93C48">
        <w:rPr>
          <w:rFonts w:ascii="Times New Roman" w:hAnsi="Times New Roman" w:cs="Times New Roman"/>
          <w:sz w:val="26"/>
          <w:szCs w:val="26"/>
        </w:rPr>
        <w:t>,</w:t>
      </w:r>
    </w:p>
    <w:p w:rsidR="00FB1B00" w:rsidRPr="006D7F99" w:rsidRDefault="00FB1B00" w:rsidP="00FB1B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1B00" w:rsidRDefault="00FB1B00" w:rsidP="009A68F1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1B00">
        <w:rPr>
          <w:rFonts w:ascii="Times New Roman" w:hAnsi="Times New Roman" w:cs="Times New Roman"/>
          <w:sz w:val="26"/>
          <w:szCs w:val="26"/>
        </w:rPr>
        <w:t>Organizēt</w:t>
      </w:r>
      <w:r w:rsidR="00221E7C" w:rsidRPr="00FB1B00">
        <w:rPr>
          <w:rFonts w:ascii="Times New Roman" w:hAnsi="Times New Roman" w:cs="Times New Roman"/>
          <w:sz w:val="26"/>
          <w:szCs w:val="26"/>
        </w:rPr>
        <w:t xml:space="preserve"> </w:t>
      </w:r>
      <w:r w:rsidR="00C8268F" w:rsidRPr="00FB1B00">
        <w:rPr>
          <w:rFonts w:ascii="Times New Roman" w:hAnsi="Times New Roman" w:cs="Times New Roman"/>
          <w:sz w:val="26"/>
          <w:szCs w:val="26"/>
        </w:rPr>
        <w:t>202</w:t>
      </w:r>
      <w:r w:rsidR="00C8268F">
        <w:rPr>
          <w:rFonts w:ascii="Times New Roman" w:hAnsi="Times New Roman" w:cs="Times New Roman"/>
          <w:sz w:val="26"/>
          <w:szCs w:val="26"/>
        </w:rPr>
        <w:t>1</w:t>
      </w:r>
      <w:r w:rsidR="00C6146C">
        <w:rPr>
          <w:rFonts w:ascii="Times New Roman" w:hAnsi="Times New Roman" w:cs="Times New Roman"/>
          <w:sz w:val="26"/>
          <w:szCs w:val="26"/>
        </w:rPr>
        <w:t>.</w:t>
      </w:r>
      <w:r w:rsidR="00C8268F" w:rsidRPr="00FB1B00">
        <w:rPr>
          <w:rFonts w:ascii="Times New Roman" w:hAnsi="Times New Roman" w:cs="Times New Roman"/>
          <w:sz w:val="26"/>
          <w:szCs w:val="26"/>
        </w:rPr>
        <w:t>/</w:t>
      </w:r>
      <w:r w:rsidR="00C8268F">
        <w:rPr>
          <w:rFonts w:ascii="Times New Roman" w:hAnsi="Times New Roman" w:cs="Times New Roman"/>
          <w:sz w:val="26"/>
          <w:szCs w:val="26"/>
        </w:rPr>
        <w:t xml:space="preserve">2022.m.g. </w:t>
      </w:r>
      <w:r w:rsidRPr="00FB1B00">
        <w:rPr>
          <w:rFonts w:ascii="Times New Roman" w:hAnsi="Times New Roman" w:cs="Times New Roman"/>
          <w:sz w:val="26"/>
          <w:szCs w:val="26"/>
        </w:rPr>
        <w:t>mācību</w:t>
      </w:r>
      <w:r w:rsidR="00221E7C" w:rsidRPr="00FB1B00">
        <w:rPr>
          <w:rFonts w:ascii="Times New Roman" w:hAnsi="Times New Roman" w:cs="Times New Roman"/>
          <w:sz w:val="26"/>
          <w:szCs w:val="26"/>
        </w:rPr>
        <w:t xml:space="preserve"> procesu </w:t>
      </w:r>
      <w:r w:rsidR="00C8268F">
        <w:rPr>
          <w:rFonts w:ascii="Times New Roman" w:hAnsi="Times New Roman" w:cs="Times New Roman"/>
          <w:sz w:val="26"/>
          <w:szCs w:val="26"/>
        </w:rPr>
        <w:t>klātienē</w:t>
      </w:r>
      <w:r w:rsidR="00221E7C" w:rsidRPr="00FB1B00">
        <w:rPr>
          <w:rFonts w:ascii="Times New Roman" w:hAnsi="Times New Roman" w:cs="Times New Roman"/>
          <w:sz w:val="26"/>
          <w:szCs w:val="26"/>
        </w:rPr>
        <w:t xml:space="preserve">, </w:t>
      </w:r>
      <w:r w:rsidRPr="00FB1B00">
        <w:rPr>
          <w:rFonts w:ascii="Times New Roman" w:hAnsi="Times New Roman" w:cs="Times New Roman"/>
          <w:sz w:val="26"/>
          <w:szCs w:val="26"/>
        </w:rPr>
        <w:t>ievērojot</w:t>
      </w:r>
      <w:r w:rsidR="00221E7C" w:rsidRPr="00FB1B00">
        <w:rPr>
          <w:rFonts w:ascii="Times New Roman" w:hAnsi="Times New Roman" w:cs="Times New Roman"/>
          <w:sz w:val="26"/>
          <w:szCs w:val="26"/>
        </w:rPr>
        <w:t xml:space="preserve"> </w:t>
      </w:r>
      <w:r w:rsidR="00C8268F">
        <w:rPr>
          <w:rFonts w:ascii="Times New Roman" w:hAnsi="Times New Roman" w:cs="Times New Roman"/>
          <w:sz w:val="26"/>
          <w:szCs w:val="26"/>
        </w:rPr>
        <w:t xml:space="preserve">epidemioloģiskās drošības </w:t>
      </w:r>
      <w:r w:rsidR="00221E7C" w:rsidRPr="00FB1B00">
        <w:rPr>
          <w:rFonts w:ascii="Times New Roman" w:hAnsi="Times New Roman" w:cs="Times New Roman"/>
          <w:sz w:val="26"/>
          <w:szCs w:val="26"/>
        </w:rPr>
        <w:t xml:space="preserve"> princip</w:t>
      </w:r>
      <w:r w:rsidR="006D7F99">
        <w:rPr>
          <w:rFonts w:ascii="Times New Roman" w:hAnsi="Times New Roman" w:cs="Times New Roman"/>
          <w:sz w:val="26"/>
          <w:szCs w:val="26"/>
        </w:rPr>
        <w:t>u</w:t>
      </w:r>
      <w:r w:rsidR="00C8268F">
        <w:rPr>
          <w:rFonts w:ascii="Times New Roman" w:hAnsi="Times New Roman" w:cs="Times New Roman"/>
          <w:sz w:val="26"/>
          <w:szCs w:val="26"/>
        </w:rPr>
        <w:t xml:space="preserve">s: informēšana, distancēšanās un higiēna. </w:t>
      </w:r>
    </w:p>
    <w:p w:rsidR="00FB1B00" w:rsidRPr="00FB1B00" w:rsidRDefault="00ED0EEE" w:rsidP="00FB1B00">
      <w:pPr>
        <w:pStyle w:val="ListParagraph"/>
        <w:numPr>
          <w:ilvl w:val="0"/>
          <w:numId w:val="2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 w:rsidRPr="006D7F99">
        <w:rPr>
          <w:rFonts w:ascii="Times New Roman" w:hAnsi="Times New Roman" w:cs="Times New Roman"/>
          <w:sz w:val="26"/>
          <w:szCs w:val="26"/>
        </w:rPr>
        <w:t>Dir</w:t>
      </w:r>
      <w:r>
        <w:rPr>
          <w:rFonts w:ascii="Times New Roman" w:hAnsi="Times New Roman" w:cs="Times New Roman"/>
          <w:sz w:val="26"/>
          <w:szCs w:val="26"/>
        </w:rPr>
        <w:t>ektores</w:t>
      </w:r>
      <w:r w:rsidRPr="006D7F99">
        <w:rPr>
          <w:rFonts w:ascii="Times New Roman" w:hAnsi="Times New Roman" w:cs="Times New Roman"/>
          <w:sz w:val="26"/>
          <w:szCs w:val="26"/>
        </w:rPr>
        <w:t xml:space="preserve"> vietniek</w:t>
      </w:r>
      <w:r>
        <w:rPr>
          <w:rFonts w:ascii="Times New Roman" w:hAnsi="Times New Roman" w:cs="Times New Roman"/>
          <w:sz w:val="26"/>
          <w:szCs w:val="26"/>
        </w:rPr>
        <w:t>iem</w:t>
      </w:r>
      <w:r w:rsidR="008917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177F">
        <w:rPr>
          <w:rFonts w:ascii="Times New Roman" w:hAnsi="Times New Roman" w:cs="Times New Roman"/>
          <w:sz w:val="26"/>
          <w:szCs w:val="26"/>
        </w:rPr>
        <w:t>Ļ.Bogdanovai</w:t>
      </w:r>
      <w:proofErr w:type="spellEnd"/>
      <w:r w:rsidR="00B0620C">
        <w:rPr>
          <w:rFonts w:ascii="Times New Roman" w:hAnsi="Times New Roman" w:cs="Times New Roman"/>
          <w:sz w:val="26"/>
          <w:szCs w:val="26"/>
        </w:rPr>
        <w:t>-Židkova</w:t>
      </w:r>
      <w:bookmarkStart w:id="1" w:name="_GoBack"/>
      <w:bookmarkEnd w:id="1"/>
      <w:r w:rsidR="00B0620C">
        <w:rPr>
          <w:rFonts w:ascii="Times New Roman" w:hAnsi="Times New Roman" w:cs="Times New Roman"/>
          <w:sz w:val="26"/>
          <w:szCs w:val="26"/>
        </w:rPr>
        <w:t xml:space="preserve">i, </w:t>
      </w:r>
      <w:proofErr w:type="spellStart"/>
      <w:r w:rsidR="00B0620C">
        <w:rPr>
          <w:rFonts w:ascii="Times New Roman" w:hAnsi="Times New Roman" w:cs="Times New Roman"/>
          <w:sz w:val="26"/>
          <w:szCs w:val="26"/>
        </w:rPr>
        <w:t>V.Mukānei</w:t>
      </w:r>
      <w:proofErr w:type="spellEnd"/>
      <w:r w:rsidR="00221E7C" w:rsidRPr="00FB1B0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048D8" w:rsidRDefault="007048D8" w:rsidP="00A6167D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plānojot skolas darbu, </w:t>
      </w:r>
      <w:r w:rsidR="00ED0EEE" w:rsidRPr="007048D8">
        <w:rPr>
          <w:rFonts w:ascii="Times New Roman" w:hAnsi="Times New Roman" w:cs="Times New Roman"/>
          <w:sz w:val="26"/>
          <w:szCs w:val="26"/>
        </w:rPr>
        <w:t xml:space="preserve">katram pasākumam izvērtēt </w:t>
      </w:r>
      <w:r>
        <w:rPr>
          <w:rFonts w:ascii="Times New Roman" w:hAnsi="Times New Roman" w:cs="Times New Roman"/>
          <w:sz w:val="26"/>
          <w:szCs w:val="26"/>
        </w:rPr>
        <w:t xml:space="preserve">pulcēšanas </w:t>
      </w:r>
      <w:r w:rsidR="00ED0EEE" w:rsidRPr="007048D8">
        <w:rPr>
          <w:rFonts w:ascii="Times New Roman" w:hAnsi="Times New Roman" w:cs="Times New Roman"/>
          <w:sz w:val="26"/>
          <w:szCs w:val="26"/>
        </w:rPr>
        <w:t>riskus</w:t>
      </w:r>
      <w:r w:rsidR="00DF5C6F">
        <w:rPr>
          <w:rFonts w:ascii="Times New Roman" w:hAnsi="Times New Roman" w:cs="Times New Roman"/>
          <w:sz w:val="26"/>
          <w:szCs w:val="26"/>
        </w:rPr>
        <w:t>;</w:t>
      </w:r>
      <w:r w:rsidR="00ED0EEE" w:rsidRPr="007048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3FD0" w:rsidRPr="007048D8" w:rsidRDefault="00073FD0" w:rsidP="00A6167D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7048D8">
        <w:rPr>
          <w:rFonts w:ascii="Times New Roman" w:hAnsi="Times New Roman" w:cs="Times New Roman"/>
          <w:sz w:val="26"/>
          <w:szCs w:val="26"/>
        </w:rPr>
        <w:t>nosūtīt informāciju skolēniem, viņu vecākiem vai skolēnu likumiskajiem pārstāvjiem par mācību procesa nodrošināšanu un tā izmaiņām Covid-19 infekcijas izplatības ierobežošanai</w:t>
      </w:r>
      <w:r w:rsidR="0079528E" w:rsidRPr="007048D8">
        <w:rPr>
          <w:rFonts w:ascii="Times New Roman" w:hAnsi="Times New Roman" w:cs="Times New Roman"/>
          <w:sz w:val="26"/>
          <w:szCs w:val="26"/>
        </w:rPr>
        <w:t>;</w:t>
      </w:r>
    </w:p>
    <w:p w:rsidR="00DF5C6F" w:rsidRDefault="0079528E" w:rsidP="00DF5C6F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plānot skolēnu koplietošanas telpu izmantošanai grafiku, mainot aktivitāšu grafiku, lai nodrošinātu plūsmu nepārklāšanos un </w:t>
      </w:r>
      <w:r w:rsidR="00A64D80">
        <w:rPr>
          <w:rFonts w:ascii="Times New Roman" w:hAnsi="Times New Roman" w:cs="Times New Roman"/>
          <w:sz w:val="26"/>
          <w:szCs w:val="26"/>
        </w:rPr>
        <w:t>distancēšanās</w:t>
      </w:r>
      <w:r>
        <w:rPr>
          <w:rFonts w:ascii="Times New Roman" w:hAnsi="Times New Roman" w:cs="Times New Roman"/>
          <w:sz w:val="26"/>
          <w:szCs w:val="26"/>
        </w:rPr>
        <w:t xml:space="preserve"> ievērošanu starp klasēm un grupām</w:t>
      </w:r>
      <w:r w:rsidR="00DF5C6F">
        <w:rPr>
          <w:rFonts w:ascii="Times New Roman" w:hAnsi="Times New Roman" w:cs="Times New Roman"/>
          <w:sz w:val="26"/>
          <w:szCs w:val="26"/>
        </w:rPr>
        <w:t>;</w:t>
      </w:r>
    </w:p>
    <w:p w:rsidR="007048D8" w:rsidRPr="00DF5C6F" w:rsidRDefault="007048D8" w:rsidP="00DF5C6F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DF5C6F">
        <w:rPr>
          <w:rFonts w:ascii="Times New Roman" w:hAnsi="Times New Roman" w:cs="Times New Roman"/>
          <w:sz w:val="26"/>
          <w:szCs w:val="26"/>
        </w:rPr>
        <w:t xml:space="preserve">uztvert klasi (pagarinātās grupas vai interešu nodarbības grupas), kā vienu kopu, kura kopīgi mācās, sporto, ēd, pārvietojas skolā. </w:t>
      </w:r>
    </w:p>
    <w:p w:rsidR="00C8268F" w:rsidRDefault="00C8268F" w:rsidP="007D297D">
      <w:pPr>
        <w:pStyle w:val="ListParagraph"/>
        <w:numPr>
          <w:ilvl w:val="0"/>
          <w:numId w:val="2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Noteikt J.Torbenko par a</w:t>
      </w:r>
      <w:r w:rsidR="0089177F">
        <w:rPr>
          <w:rFonts w:ascii="Times New Roman" w:hAnsi="Times New Roman" w:cs="Times New Roman"/>
          <w:sz w:val="26"/>
          <w:szCs w:val="26"/>
        </w:rPr>
        <w:t>tbildīg</w:t>
      </w:r>
      <w:r>
        <w:rPr>
          <w:rFonts w:ascii="Times New Roman" w:hAnsi="Times New Roman" w:cs="Times New Roman"/>
          <w:sz w:val="26"/>
          <w:szCs w:val="26"/>
        </w:rPr>
        <w:t>o</w:t>
      </w:r>
      <w:r w:rsidR="0089177F">
        <w:rPr>
          <w:rFonts w:ascii="Times New Roman" w:hAnsi="Times New Roman" w:cs="Times New Roman"/>
          <w:sz w:val="26"/>
          <w:szCs w:val="26"/>
        </w:rPr>
        <w:t xml:space="preserve"> person</w:t>
      </w:r>
      <w:r>
        <w:rPr>
          <w:rFonts w:ascii="Times New Roman" w:hAnsi="Times New Roman" w:cs="Times New Roman"/>
          <w:sz w:val="26"/>
          <w:szCs w:val="26"/>
        </w:rPr>
        <w:t>u</w:t>
      </w:r>
      <w:r w:rsidR="0089177F">
        <w:rPr>
          <w:rFonts w:ascii="Times New Roman" w:hAnsi="Times New Roman" w:cs="Times New Roman"/>
          <w:sz w:val="26"/>
          <w:szCs w:val="26"/>
        </w:rPr>
        <w:t xml:space="preserve"> par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64752" w:rsidRDefault="0089177F" w:rsidP="00DF5C6F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mācību priekšmetu sarakstu</w:t>
      </w:r>
      <w:bookmarkStart w:id="2" w:name="_Hlk84247368"/>
      <w:r w:rsidR="00C8268F">
        <w:rPr>
          <w:rFonts w:ascii="Times New Roman" w:hAnsi="Times New Roman" w:cs="Times New Roman"/>
          <w:sz w:val="26"/>
          <w:szCs w:val="26"/>
        </w:rPr>
        <w:t xml:space="preserve"> sagatavošanu</w:t>
      </w:r>
      <w:bookmarkEnd w:id="2"/>
      <w:r w:rsidR="002E67B2">
        <w:rPr>
          <w:rFonts w:ascii="Times New Roman" w:hAnsi="Times New Roman" w:cs="Times New Roman"/>
          <w:sz w:val="26"/>
          <w:szCs w:val="26"/>
        </w:rPr>
        <w:t>,</w:t>
      </w:r>
      <w:r w:rsidR="002E67B2" w:rsidRPr="002E67B2">
        <w:rPr>
          <w:rFonts w:ascii="Times New Roman" w:hAnsi="Times New Roman" w:cs="Times New Roman"/>
          <w:sz w:val="26"/>
          <w:szCs w:val="26"/>
        </w:rPr>
        <w:t xml:space="preserve"> </w:t>
      </w:r>
      <w:r w:rsidR="002E67B2">
        <w:rPr>
          <w:rFonts w:ascii="Times New Roman" w:hAnsi="Times New Roman" w:cs="Times New Roman"/>
          <w:sz w:val="26"/>
          <w:szCs w:val="26"/>
        </w:rPr>
        <w:t>plānojot izmaiņas katrām 2 nedēļā</w:t>
      </w:r>
      <w:r w:rsidR="00564752">
        <w:rPr>
          <w:rFonts w:ascii="Times New Roman" w:hAnsi="Times New Roman" w:cs="Times New Roman"/>
          <w:sz w:val="26"/>
          <w:szCs w:val="26"/>
        </w:rPr>
        <w:t>m</w:t>
      </w:r>
    </w:p>
    <w:p w:rsidR="00FB1B00" w:rsidRPr="00DF5C6F" w:rsidRDefault="00564752" w:rsidP="00DF5C6F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 atšķirīgas mācību stundu sākuma laikus grafiku sagatavo</w:t>
      </w:r>
      <w:r w:rsidR="00DF5C6F">
        <w:rPr>
          <w:rFonts w:ascii="Times New Roman" w:hAnsi="Times New Roman" w:cs="Times New Roman"/>
          <w:sz w:val="26"/>
          <w:szCs w:val="26"/>
        </w:rPr>
        <w:t>š</w:t>
      </w:r>
      <w:r>
        <w:rPr>
          <w:rFonts w:ascii="Times New Roman" w:hAnsi="Times New Roman" w:cs="Times New Roman"/>
          <w:sz w:val="26"/>
          <w:szCs w:val="26"/>
        </w:rPr>
        <w:t>anu, atsakoties no vienotiem starpbrīžiem (2.pielikums)</w:t>
      </w:r>
      <w:r w:rsidR="00DF5C6F">
        <w:rPr>
          <w:rFonts w:ascii="Times New Roman" w:hAnsi="Times New Roman" w:cs="Times New Roman"/>
          <w:sz w:val="26"/>
          <w:szCs w:val="26"/>
        </w:rPr>
        <w:t>.</w:t>
      </w:r>
    </w:p>
    <w:p w:rsidR="00564752" w:rsidRDefault="002E67B2" w:rsidP="00E52710">
      <w:pPr>
        <w:pStyle w:val="ListParagraph"/>
        <w:numPr>
          <w:ilvl w:val="0"/>
          <w:numId w:val="2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Atbildīgajai J.Torbenko</w:t>
      </w:r>
      <w:r w:rsidR="00564752">
        <w:rPr>
          <w:rFonts w:ascii="Times New Roman" w:hAnsi="Times New Roman" w:cs="Times New Roman"/>
          <w:sz w:val="26"/>
          <w:szCs w:val="26"/>
        </w:rPr>
        <w:t>:</w:t>
      </w:r>
    </w:p>
    <w:p w:rsidR="007048D8" w:rsidRPr="007048D8" w:rsidRDefault="007048D8" w:rsidP="00E52710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93C48">
        <w:rPr>
          <w:rFonts w:ascii="Times New Roman" w:hAnsi="Times New Roman" w:cs="Times New Roman"/>
          <w:bCs/>
          <w:sz w:val="26"/>
          <w:szCs w:val="26"/>
        </w:rPr>
        <w:t>izvairoties no kabinetu sistēmas,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C48">
        <w:rPr>
          <w:rFonts w:ascii="Times New Roman" w:hAnsi="Times New Roman" w:cs="Times New Roman"/>
          <w:bCs/>
          <w:sz w:val="26"/>
          <w:szCs w:val="26"/>
        </w:rPr>
        <w:t>katrai klasei noteikt savu telpu</w:t>
      </w:r>
      <w:r>
        <w:rPr>
          <w:rFonts w:ascii="Times New Roman" w:hAnsi="Times New Roman" w:cs="Times New Roman"/>
          <w:bCs/>
          <w:sz w:val="26"/>
          <w:szCs w:val="26"/>
        </w:rPr>
        <w:t xml:space="preserve"> un</w:t>
      </w:r>
      <w:r w:rsidRPr="003A50CB">
        <w:rPr>
          <w:rFonts w:ascii="Times New Roman" w:hAnsi="Times New Roman" w:cs="Times New Roman"/>
          <w:sz w:val="26"/>
          <w:szCs w:val="26"/>
        </w:rPr>
        <w:t xml:space="preserve"> savu gaiteni pastaigām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1B00">
        <w:rPr>
          <w:rFonts w:ascii="Times New Roman" w:hAnsi="Times New Roman" w:cs="Times New Roman"/>
          <w:sz w:val="26"/>
          <w:szCs w:val="26"/>
        </w:rPr>
        <w:t>ievēro</w:t>
      </w:r>
      <w:r>
        <w:rPr>
          <w:rFonts w:ascii="Times New Roman" w:hAnsi="Times New Roman" w:cs="Times New Roman"/>
          <w:sz w:val="26"/>
          <w:szCs w:val="26"/>
        </w:rPr>
        <w:t>jot</w:t>
      </w:r>
      <w:r w:rsidRPr="00FB1B00">
        <w:rPr>
          <w:rFonts w:ascii="Times New Roman" w:hAnsi="Times New Roman" w:cs="Times New Roman"/>
          <w:sz w:val="26"/>
          <w:szCs w:val="26"/>
        </w:rPr>
        <w:t xml:space="preserve"> distanc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FB1B00">
        <w:rPr>
          <w:rFonts w:ascii="Times New Roman" w:hAnsi="Times New Roman" w:cs="Times New Roman"/>
          <w:sz w:val="26"/>
          <w:szCs w:val="26"/>
        </w:rPr>
        <w:t xml:space="preserve"> starp klasēm</w:t>
      </w:r>
      <w:r>
        <w:rPr>
          <w:rFonts w:ascii="Times New Roman" w:hAnsi="Times New Roman" w:cs="Times New Roman"/>
          <w:sz w:val="26"/>
          <w:szCs w:val="26"/>
        </w:rPr>
        <w:t xml:space="preserve"> un grupām</w:t>
      </w:r>
      <w:r w:rsidRPr="007048D8">
        <w:rPr>
          <w:rFonts w:ascii="Times New Roman" w:hAnsi="Times New Roman" w:cs="Times New Roman"/>
          <w:sz w:val="26"/>
          <w:szCs w:val="26"/>
        </w:rPr>
        <w:t xml:space="preserve"> (1.pielikums);</w:t>
      </w:r>
    </w:p>
    <w:p w:rsidR="00564752" w:rsidRDefault="00564752" w:rsidP="00E52710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lai mazinātu skolēnu un skolotāju pārslodzi, plānot dubultās un bloka stundas, lai nodrošinātu</w:t>
      </w:r>
      <w:r w:rsidR="00DF5C6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5C6F">
        <w:rPr>
          <w:rFonts w:ascii="Times New Roman" w:hAnsi="Times New Roman" w:cs="Times New Roman"/>
          <w:sz w:val="26"/>
          <w:szCs w:val="26"/>
        </w:rPr>
        <w:t xml:space="preserve">nepieciešamības gadījumos, </w:t>
      </w:r>
      <w:r>
        <w:rPr>
          <w:rFonts w:ascii="Times New Roman" w:hAnsi="Times New Roman" w:cs="Times New Roman"/>
          <w:sz w:val="26"/>
          <w:szCs w:val="26"/>
        </w:rPr>
        <w:t>pāreju uz attālinātu apmācību;</w:t>
      </w:r>
    </w:p>
    <w:p w:rsidR="00DF5C6F" w:rsidRDefault="007D297D" w:rsidP="00DF5C6F">
      <w:pPr>
        <w:pStyle w:val="ListParagraph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organizēt mācību darbu </w:t>
      </w:r>
      <w:r w:rsidR="00211F31">
        <w:rPr>
          <w:rFonts w:ascii="Times New Roman" w:hAnsi="Times New Roman" w:cs="Times New Roman"/>
          <w:sz w:val="26"/>
          <w:szCs w:val="26"/>
        </w:rPr>
        <w:t>attālināti</w:t>
      </w:r>
      <w:r w:rsidR="00DF5C6F">
        <w:rPr>
          <w:rFonts w:ascii="Times New Roman" w:hAnsi="Times New Roman" w:cs="Times New Roman"/>
          <w:sz w:val="26"/>
          <w:szCs w:val="26"/>
        </w:rPr>
        <w:t>,</w:t>
      </w:r>
      <w:r w:rsidR="002E67B2">
        <w:rPr>
          <w:rFonts w:ascii="Times New Roman" w:hAnsi="Times New Roman" w:cs="Times New Roman"/>
          <w:sz w:val="26"/>
          <w:szCs w:val="26"/>
        </w:rPr>
        <w:t xml:space="preserve"> </w:t>
      </w:r>
      <w:r w:rsidR="00564752">
        <w:rPr>
          <w:rFonts w:ascii="Times New Roman" w:hAnsi="Times New Roman" w:cs="Times New Roman"/>
          <w:sz w:val="26"/>
          <w:szCs w:val="26"/>
        </w:rPr>
        <w:t>skolotāju</w:t>
      </w:r>
      <w:r w:rsidR="002E67B2">
        <w:rPr>
          <w:rFonts w:ascii="Times New Roman" w:hAnsi="Times New Roman" w:cs="Times New Roman"/>
          <w:sz w:val="26"/>
          <w:szCs w:val="26"/>
        </w:rPr>
        <w:t xml:space="preserve"> vai skolēnu karantīnas noteikšanas</w:t>
      </w:r>
      <w:r w:rsidR="00564752" w:rsidRPr="00564752">
        <w:rPr>
          <w:rFonts w:ascii="Times New Roman" w:hAnsi="Times New Roman" w:cs="Times New Roman"/>
          <w:sz w:val="26"/>
          <w:szCs w:val="26"/>
        </w:rPr>
        <w:t xml:space="preserve"> </w:t>
      </w:r>
      <w:r w:rsidR="00564752">
        <w:rPr>
          <w:rFonts w:ascii="Times New Roman" w:hAnsi="Times New Roman" w:cs="Times New Roman"/>
          <w:sz w:val="26"/>
          <w:szCs w:val="26"/>
        </w:rPr>
        <w:t>gadījumos</w:t>
      </w:r>
      <w:r w:rsidR="009775DD">
        <w:rPr>
          <w:rFonts w:ascii="Times New Roman" w:hAnsi="Times New Roman" w:cs="Times New Roman"/>
          <w:sz w:val="26"/>
          <w:szCs w:val="26"/>
        </w:rPr>
        <w:t>;</w:t>
      </w:r>
    </w:p>
    <w:p w:rsidR="007048D8" w:rsidRPr="00DF5C6F" w:rsidRDefault="007048D8" w:rsidP="00DF5C6F">
      <w:pPr>
        <w:pStyle w:val="ListParagraph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DF5C6F">
        <w:rPr>
          <w:rFonts w:ascii="Times New Roman" w:hAnsi="Times New Roman" w:cs="Times New Roman"/>
          <w:sz w:val="26"/>
          <w:szCs w:val="26"/>
        </w:rPr>
        <w:lastRenderedPageBreak/>
        <w:t>skolotāju karantīnas vai saslimšanas gadījumā</w:t>
      </w:r>
      <w:r w:rsidR="00DF5C6F" w:rsidRPr="00DF5C6F">
        <w:rPr>
          <w:rFonts w:ascii="Times New Roman" w:hAnsi="Times New Roman" w:cs="Times New Roman"/>
          <w:sz w:val="26"/>
          <w:szCs w:val="26"/>
        </w:rPr>
        <w:t>,</w:t>
      </w:r>
      <w:r w:rsidRPr="00DF5C6F">
        <w:rPr>
          <w:rFonts w:ascii="Times New Roman" w:hAnsi="Times New Roman" w:cs="Times New Roman"/>
          <w:sz w:val="26"/>
          <w:szCs w:val="26"/>
        </w:rPr>
        <w:t xml:space="preserve"> plānot viņu aizvietošanu prombūtnes laikā</w:t>
      </w:r>
      <w:r w:rsidR="00DF5C6F">
        <w:rPr>
          <w:rFonts w:ascii="Times New Roman" w:hAnsi="Times New Roman" w:cs="Times New Roman"/>
          <w:sz w:val="26"/>
          <w:szCs w:val="26"/>
        </w:rPr>
        <w:t>;</w:t>
      </w:r>
    </w:p>
    <w:p w:rsidR="00C07B4E" w:rsidRPr="002E67B2" w:rsidRDefault="00C07B4E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67B2">
        <w:rPr>
          <w:rFonts w:ascii="Times New Roman" w:hAnsi="Times New Roman" w:cs="Times New Roman"/>
          <w:sz w:val="26"/>
          <w:szCs w:val="26"/>
        </w:rPr>
        <w:t xml:space="preserve">informēt par izmaiņām mācību priekšmetu un mācību stundu plānā nosūtot informāciju skolēniem un viņu vecākiem </w:t>
      </w:r>
      <w:proofErr w:type="spellStart"/>
      <w:r w:rsidRPr="002E67B2">
        <w:rPr>
          <w:rFonts w:ascii="Times New Roman" w:hAnsi="Times New Roman" w:cs="Times New Roman"/>
          <w:sz w:val="26"/>
          <w:szCs w:val="26"/>
        </w:rPr>
        <w:t>skolvadības</w:t>
      </w:r>
      <w:proofErr w:type="spellEnd"/>
      <w:r w:rsidRPr="002E67B2">
        <w:rPr>
          <w:rFonts w:ascii="Times New Roman" w:hAnsi="Times New Roman" w:cs="Times New Roman"/>
          <w:sz w:val="26"/>
          <w:szCs w:val="26"/>
        </w:rPr>
        <w:t xml:space="preserve"> sistēmā e-žurnāls</w:t>
      </w:r>
      <w:r w:rsidR="00DF5C6F">
        <w:rPr>
          <w:rFonts w:ascii="Times New Roman" w:hAnsi="Times New Roman" w:cs="Times New Roman"/>
          <w:sz w:val="26"/>
          <w:szCs w:val="26"/>
        </w:rPr>
        <w:t>;</w:t>
      </w:r>
    </w:p>
    <w:p w:rsidR="007048D8" w:rsidRPr="00DF5C6F" w:rsidRDefault="009775DD" w:rsidP="00DF5C6F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plānot mācību stundas</w:t>
      </w:r>
      <w:r w:rsidR="00230837">
        <w:rPr>
          <w:rFonts w:ascii="Times New Roman" w:hAnsi="Times New Roman" w:cs="Times New Roman"/>
          <w:sz w:val="26"/>
          <w:szCs w:val="26"/>
        </w:rPr>
        <w:t xml:space="preserve"> tā, lai skolēni mācās vienā klašu telpā, mazinot viņu nepieciešamību pārvietoties pa skolu</w:t>
      </w:r>
      <w:r w:rsidR="00DF5C6F">
        <w:rPr>
          <w:rFonts w:ascii="Times New Roman" w:hAnsi="Times New Roman" w:cs="Times New Roman"/>
          <w:sz w:val="26"/>
          <w:szCs w:val="26"/>
        </w:rPr>
        <w:t>.</w:t>
      </w:r>
    </w:p>
    <w:p w:rsidR="006D7F99" w:rsidRDefault="006D7F99" w:rsidP="007048D8">
      <w:pPr>
        <w:pStyle w:val="ListParagraph"/>
        <w:numPr>
          <w:ilvl w:val="0"/>
          <w:numId w:val="2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Skolē</w:t>
      </w:r>
      <w:r w:rsidR="00221E7C" w:rsidRPr="006D7F99">
        <w:rPr>
          <w:rFonts w:ascii="Times New Roman" w:hAnsi="Times New Roman" w:cs="Times New Roman"/>
          <w:sz w:val="26"/>
          <w:szCs w:val="26"/>
        </w:rPr>
        <w:t>niem un visiem skolas darbiniekiem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32164" w:rsidRDefault="00E32164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ievē</w:t>
      </w:r>
      <w:r w:rsidR="00A93C48" w:rsidRPr="00FB1B00">
        <w:rPr>
          <w:rFonts w:ascii="Times New Roman" w:hAnsi="Times New Roman" w:cs="Times New Roman"/>
          <w:sz w:val="26"/>
          <w:szCs w:val="26"/>
        </w:rPr>
        <w:t>rot distancēšan</w:t>
      </w:r>
      <w:r w:rsidR="00A93C48">
        <w:rPr>
          <w:rFonts w:ascii="Times New Roman" w:hAnsi="Times New Roman" w:cs="Times New Roman"/>
          <w:sz w:val="26"/>
          <w:szCs w:val="26"/>
        </w:rPr>
        <w:t>o</w:t>
      </w:r>
      <w:r w:rsidR="00A93C48" w:rsidRPr="00FB1B00">
        <w:rPr>
          <w:rFonts w:ascii="Times New Roman" w:hAnsi="Times New Roman" w:cs="Times New Roman"/>
          <w:sz w:val="26"/>
          <w:szCs w:val="26"/>
        </w:rPr>
        <w:t>s ierodoties skolā, ejot līdz klasei, pie garderobes, dodoties uz ēdnīcu, sporta z</w:t>
      </w:r>
      <w:r w:rsidR="00A93C48">
        <w:rPr>
          <w:rFonts w:ascii="Times New Roman" w:hAnsi="Times New Roman" w:cs="Times New Roman"/>
          <w:sz w:val="26"/>
          <w:szCs w:val="26"/>
        </w:rPr>
        <w:t>āli;</w:t>
      </w:r>
    </w:p>
    <w:p w:rsidR="00DF5C6F" w:rsidRDefault="00DF5C6F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nevakcinētiem 4.-12.klašu skolēniem obligāti lietot sejas maskas mācību telpās un ārpus tām;</w:t>
      </w:r>
    </w:p>
    <w:p w:rsidR="006D7F99" w:rsidRPr="00E32164" w:rsidRDefault="00221E7C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E32164">
        <w:rPr>
          <w:rFonts w:ascii="Times New Roman" w:hAnsi="Times New Roman" w:cs="Times New Roman"/>
          <w:bCs/>
          <w:sz w:val="26"/>
          <w:szCs w:val="26"/>
        </w:rPr>
        <w:t xml:space="preserve">ierodoties skolā, </w:t>
      </w:r>
      <w:r w:rsidR="00E32164" w:rsidRPr="00E32164">
        <w:rPr>
          <w:rFonts w:ascii="Times New Roman" w:hAnsi="Times New Roman" w:cs="Times New Roman"/>
          <w:bCs/>
          <w:sz w:val="26"/>
          <w:szCs w:val="26"/>
        </w:rPr>
        <w:t>obligāti</w:t>
      </w:r>
      <w:r w:rsidRPr="00E321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164" w:rsidRPr="00E32164">
        <w:rPr>
          <w:rFonts w:ascii="Times New Roman" w:hAnsi="Times New Roman" w:cs="Times New Roman"/>
          <w:bCs/>
          <w:sz w:val="26"/>
          <w:szCs w:val="26"/>
        </w:rPr>
        <w:t>dezinficēt roka</w:t>
      </w:r>
      <w:r w:rsidRPr="00E32164">
        <w:rPr>
          <w:rFonts w:ascii="Times New Roman" w:hAnsi="Times New Roman" w:cs="Times New Roman"/>
          <w:bCs/>
          <w:sz w:val="26"/>
          <w:szCs w:val="26"/>
        </w:rPr>
        <w:t xml:space="preserve">s un mazgāt </w:t>
      </w:r>
      <w:r w:rsidR="00E32164">
        <w:rPr>
          <w:rFonts w:ascii="Times New Roman" w:hAnsi="Times New Roman" w:cs="Times New Roman"/>
          <w:bCs/>
          <w:sz w:val="26"/>
          <w:szCs w:val="26"/>
        </w:rPr>
        <w:t xml:space="preserve">tās </w:t>
      </w:r>
      <w:r w:rsidRPr="00E32164">
        <w:rPr>
          <w:rFonts w:ascii="Times New Roman" w:hAnsi="Times New Roman" w:cs="Times New Roman"/>
          <w:bCs/>
          <w:sz w:val="26"/>
          <w:szCs w:val="26"/>
        </w:rPr>
        <w:t>pēc tualetes lietošanas, pirms ēšanas</w:t>
      </w:r>
      <w:r w:rsidR="00E32164">
        <w:rPr>
          <w:rFonts w:ascii="Times New Roman" w:hAnsi="Times New Roman" w:cs="Times New Roman"/>
          <w:bCs/>
          <w:sz w:val="26"/>
          <w:szCs w:val="26"/>
        </w:rPr>
        <w:t>,</w:t>
      </w:r>
      <w:r w:rsidRPr="00E321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2164">
        <w:rPr>
          <w:rFonts w:ascii="Times New Roman" w:hAnsi="Times New Roman" w:cs="Times New Roman"/>
          <w:sz w:val="26"/>
          <w:szCs w:val="26"/>
        </w:rPr>
        <w:t>ka arī</w:t>
      </w:r>
      <w:r w:rsidRPr="00E32164">
        <w:rPr>
          <w:rFonts w:ascii="Times New Roman" w:hAnsi="Times New Roman" w:cs="Times New Roman"/>
          <w:sz w:val="26"/>
          <w:szCs w:val="26"/>
        </w:rPr>
        <w:t xml:space="preserve">  pēc nepieciešamības</w:t>
      </w:r>
      <w:r w:rsidR="00E32164">
        <w:rPr>
          <w:rFonts w:ascii="Times New Roman" w:hAnsi="Times New Roman" w:cs="Times New Roman"/>
          <w:sz w:val="26"/>
          <w:szCs w:val="26"/>
        </w:rPr>
        <w:t xml:space="preserve"> </w:t>
      </w:r>
      <w:r w:rsidRPr="00E32164">
        <w:rPr>
          <w:rFonts w:ascii="Times New Roman" w:hAnsi="Times New Roman" w:cs="Times New Roman"/>
          <w:sz w:val="26"/>
          <w:szCs w:val="26"/>
        </w:rPr>
        <w:t>(</w:t>
      </w:r>
      <w:r w:rsidR="00E32164">
        <w:rPr>
          <w:rFonts w:ascii="Times New Roman" w:hAnsi="Times New Roman" w:cs="Times New Roman"/>
          <w:sz w:val="26"/>
          <w:szCs w:val="26"/>
        </w:rPr>
        <w:t>piemēram</w:t>
      </w:r>
      <w:r w:rsidRPr="00E32164">
        <w:rPr>
          <w:rFonts w:ascii="Times New Roman" w:hAnsi="Times New Roman" w:cs="Times New Roman"/>
          <w:sz w:val="26"/>
          <w:szCs w:val="26"/>
        </w:rPr>
        <w:t>, pēc telefona, datora lietošanas)</w:t>
      </w:r>
      <w:r w:rsidR="00DF5C6F">
        <w:rPr>
          <w:rFonts w:ascii="Times New Roman" w:hAnsi="Times New Roman" w:cs="Times New Roman"/>
          <w:sz w:val="26"/>
          <w:szCs w:val="26"/>
        </w:rPr>
        <w:t>;</w:t>
      </w:r>
    </w:p>
    <w:p w:rsidR="006D7F99" w:rsidRPr="00E32164" w:rsidRDefault="00E32164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221E7C" w:rsidRPr="00E32164">
        <w:rPr>
          <w:rFonts w:ascii="Times New Roman" w:hAnsi="Times New Roman" w:cs="Times New Roman"/>
          <w:sz w:val="26"/>
          <w:szCs w:val="26"/>
        </w:rPr>
        <w:t>e</w:t>
      </w:r>
      <w:r w:rsidRPr="00E32164">
        <w:rPr>
          <w:rFonts w:ascii="Times New Roman" w:hAnsi="Times New Roman" w:cs="Times New Roman"/>
          <w:sz w:val="26"/>
          <w:szCs w:val="26"/>
        </w:rPr>
        <w:t>ierasties</w:t>
      </w:r>
      <w:r w:rsidR="00221E7C" w:rsidRPr="00E32164">
        <w:rPr>
          <w:rFonts w:ascii="Times New Roman" w:hAnsi="Times New Roman" w:cs="Times New Roman"/>
          <w:sz w:val="26"/>
          <w:szCs w:val="26"/>
        </w:rPr>
        <w:t xml:space="preserve"> skolā</w:t>
      </w:r>
      <w:r w:rsidRPr="00E32164">
        <w:rPr>
          <w:rFonts w:ascii="Times New Roman" w:hAnsi="Times New Roman" w:cs="Times New Roman"/>
          <w:sz w:val="26"/>
          <w:szCs w:val="26"/>
        </w:rPr>
        <w:t>, kura</w:t>
      </w:r>
      <w:r w:rsidR="00221E7C" w:rsidRPr="00E32164">
        <w:rPr>
          <w:rFonts w:ascii="Times New Roman" w:hAnsi="Times New Roman" w:cs="Times New Roman"/>
          <w:sz w:val="26"/>
          <w:szCs w:val="26"/>
        </w:rPr>
        <w:t xml:space="preserve">m noteikta </w:t>
      </w:r>
      <w:proofErr w:type="spellStart"/>
      <w:r w:rsidR="00221E7C" w:rsidRPr="00E32164">
        <w:rPr>
          <w:rFonts w:ascii="Times New Roman" w:hAnsi="Times New Roman" w:cs="Times New Roman"/>
          <w:sz w:val="26"/>
          <w:szCs w:val="26"/>
        </w:rPr>
        <w:t>pašizolācija</w:t>
      </w:r>
      <w:proofErr w:type="spellEnd"/>
      <w:r w:rsidR="00221E7C" w:rsidRPr="00E32164">
        <w:rPr>
          <w:rFonts w:ascii="Times New Roman" w:hAnsi="Times New Roman" w:cs="Times New Roman"/>
          <w:sz w:val="26"/>
          <w:szCs w:val="26"/>
        </w:rPr>
        <w:t>, mājas karantīna vai izolācija</w:t>
      </w:r>
      <w:r w:rsidRPr="00E32164">
        <w:rPr>
          <w:rFonts w:ascii="Times New Roman" w:hAnsi="Times New Roman" w:cs="Times New Roman"/>
          <w:sz w:val="26"/>
          <w:szCs w:val="26"/>
        </w:rPr>
        <w:t>,</w:t>
      </w:r>
      <w:r w:rsidR="00221E7C" w:rsidRPr="00E32164">
        <w:rPr>
          <w:rFonts w:ascii="Times New Roman" w:hAnsi="Times New Roman" w:cs="Times New Roman"/>
          <w:sz w:val="26"/>
          <w:szCs w:val="26"/>
        </w:rPr>
        <w:t xml:space="preserve"> ka ar</w:t>
      </w:r>
      <w:r w:rsidRPr="00E32164">
        <w:rPr>
          <w:rFonts w:ascii="Times New Roman" w:hAnsi="Times New Roman" w:cs="Times New Roman"/>
          <w:sz w:val="26"/>
          <w:szCs w:val="26"/>
        </w:rPr>
        <w:t>ī</w:t>
      </w:r>
      <w:r w:rsidR="00221E7C" w:rsidRPr="00E32164">
        <w:rPr>
          <w:rFonts w:ascii="Times New Roman" w:hAnsi="Times New Roman" w:cs="Times New Roman"/>
          <w:bCs/>
          <w:sz w:val="26"/>
          <w:szCs w:val="26"/>
        </w:rPr>
        <w:t xml:space="preserve"> ar elpceļu infekcijas pazīmēm (paaugstināta temperatūra, klepus, sāpes kaklā, iesnas, konjunktivīts, apgrūtināta elpošana);</w:t>
      </w:r>
    </w:p>
    <w:p w:rsidR="006D7F99" w:rsidRDefault="00A04189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221E7C" w:rsidRPr="006D7F99">
        <w:rPr>
          <w:rFonts w:ascii="Times New Roman" w:hAnsi="Times New Roman" w:cs="Times New Roman"/>
          <w:sz w:val="26"/>
          <w:szCs w:val="26"/>
        </w:rPr>
        <w:t>iz</w:t>
      </w:r>
      <w:r w:rsidR="00E32164">
        <w:rPr>
          <w:rFonts w:ascii="Times New Roman" w:hAnsi="Times New Roman" w:cs="Times New Roman"/>
          <w:sz w:val="26"/>
          <w:szCs w:val="26"/>
        </w:rPr>
        <w:t>liegta</w:t>
      </w:r>
      <w:r w:rsidR="00221E7C" w:rsidRPr="006D7F99">
        <w:rPr>
          <w:rFonts w:ascii="Times New Roman" w:hAnsi="Times New Roman" w:cs="Times New Roman"/>
          <w:sz w:val="26"/>
          <w:szCs w:val="26"/>
        </w:rPr>
        <w:t xml:space="preserve"> drūzmēšanās pie roku mazgāšanas un ēdienu izdales </w:t>
      </w:r>
      <w:r w:rsidR="00CD6932">
        <w:rPr>
          <w:rFonts w:ascii="Times New Roman" w:hAnsi="Times New Roman" w:cs="Times New Roman"/>
          <w:sz w:val="26"/>
          <w:szCs w:val="26"/>
        </w:rPr>
        <w:t xml:space="preserve">(skolēniem </w:t>
      </w:r>
      <w:r w:rsidR="00221E7C" w:rsidRPr="006D7F99">
        <w:rPr>
          <w:rFonts w:ascii="Times New Roman" w:hAnsi="Times New Roman" w:cs="Times New Roman"/>
          <w:sz w:val="26"/>
          <w:szCs w:val="26"/>
        </w:rPr>
        <w:t>tualetē vienlaicīgi var atr</w:t>
      </w:r>
      <w:r w:rsidR="00E32164">
        <w:rPr>
          <w:rFonts w:ascii="Times New Roman" w:hAnsi="Times New Roman" w:cs="Times New Roman"/>
          <w:sz w:val="26"/>
          <w:szCs w:val="26"/>
        </w:rPr>
        <w:t>asties</w:t>
      </w:r>
      <w:r w:rsidR="00221E7C" w:rsidRPr="006D7F99">
        <w:rPr>
          <w:rFonts w:ascii="Times New Roman" w:hAnsi="Times New Roman" w:cs="Times New Roman"/>
          <w:sz w:val="26"/>
          <w:szCs w:val="26"/>
        </w:rPr>
        <w:t xml:space="preserve"> ne vairāk par 3 personām</w:t>
      </w:r>
      <w:r w:rsidR="00CD6932">
        <w:rPr>
          <w:rFonts w:ascii="Times New Roman" w:hAnsi="Times New Roman" w:cs="Times New Roman"/>
          <w:sz w:val="26"/>
          <w:szCs w:val="26"/>
        </w:rPr>
        <w:t>)</w:t>
      </w:r>
      <w:r w:rsidR="00E32164">
        <w:rPr>
          <w:rFonts w:ascii="Times New Roman" w:hAnsi="Times New Roman" w:cs="Times New Roman"/>
          <w:sz w:val="26"/>
          <w:szCs w:val="26"/>
        </w:rPr>
        <w:t>;</w:t>
      </w:r>
      <w:r w:rsidR="00221E7C" w:rsidRPr="006D7F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B16" w:rsidRDefault="00A04189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E32164">
        <w:rPr>
          <w:rFonts w:ascii="Times New Roman" w:hAnsi="Times New Roman" w:cs="Times New Roman"/>
          <w:sz w:val="26"/>
          <w:szCs w:val="26"/>
        </w:rPr>
        <w:t xml:space="preserve">kolēnam aizliegts </w:t>
      </w:r>
      <w:r w:rsidR="00221E7C" w:rsidRPr="006D7F99">
        <w:rPr>
          <w:rFonts w:ascii="Times New Roman" w:hAnsi="Times New Roman" w:cs="Times New Roman"/>
          <w:sz w:val="26"/>
          <w:szCs w:val="26"/>
        </w:rPr>
        <w:t xml:space="preserve">atgriezties </w:t>
      </w:r>
      <w:r w:rsidR="00E32164" w:rsidRPr="006D7F99">
        <w:rPr>
          <w:rFonts w:ascii="Times New Roman" w:hAnsi="Times New Roman" w:cs="Times New Roman"/>
          <w:sz w:val="26"/>
          <w:szCs w:val="26"/>
        </w:rPr>
        <w:t xml:space="preserve">skolā </w:t>
      </w:r>
      <w:r w:rsidR="00221E7C" w:rsidRPr="006D7F99">
        <w:rPr>
          <w:rFonts w:ascii="Times New Roman" w:hAnsi="Times New Roman" w:cs="Times New Roman"/>
          <w:sz w:val="26"/>
          <w:szCs w:val="26"/>
        </w:rPr>
        <w:t>bez ārsta zīm</w:t>
      </w:r>
      <w:r w:rsidR="00E32164">
        <w:rPr>
          <w:rFonts w:ascii="Times New Roman" w:hAnsi="Times New Roman" w:cs="Times New Roman"/>
          <w:sz w:val="26"/>
          <w:szCs w:val="26"/>
        </w:rPr>
        <w:t>es,</w:t>
      </w:r>
      <w:r w:rsidR="00221E7C" w:rsidRPr="006D7F99">
        <w:rPr>
          <w:rFonts w:ascii="Times New Roman" w:hAnsi="Times New Roman" w:cs="Times New Roman"/>
          <w:sz w:val="26"/>
          <w:szCs w:val="26"/>
        </w:rPr>
        <w:t xml:space="preserve"> darbiniekam</w:t>
      </w:r>
      <w:r w:rsidR="00E32164">
        <w:rPr>
          <w:rFonts w:ascii="Times New Roman" w:hAnsi="Times New Roman" w:cs="Times New Roman"/>
          <w:sz w:val="26"/>
          <w:szCs w:val="26"/>
        </w:rPr>
        <w:t xml:space="preserve"> - bez noslēgtas</w:t>
      </w:r>
      <w:r w:rsidR="00221E7C" w:rsidRPr="006D7F99">
        <w:rPr>
          <w:rFonts w:ascii="Times New Roman" w:hAnsi="Times New Roman" w:cs="Times New Roman"/>
          <w:sz w:val="26"/>
          <w:szCs w:val="26"/>
        </w:rPr>
        <w:t xml:space="preserve"> </w:t>
      </w:r>
      <w:r w:rsidR="00E32164">
        <w:rPr>
          <w:rFonts w:ascii="Times New Roman" w:hAnsi="Times New Roman" w:cs="Times New Roman"/>
          <w:sz w:val="26"/>
          <w:szCs w:val="26"/>
        </w:rPr>
        <w:t>darba nespējas lapas</w:t>
      </w:r>
      <w:r w:rsidR="00086B16">
        <w:rPr>
          <w:rFonts w:ascii="Times New Roman" w:hAnsi="Times New Roman" w:cs="Times New Roman"/>
          <w:sz w:val="26"/>
          <w:szCs w:val="26"/>
        </w:rPr>
        <w:t>.</w:t>
      </w:r>
    </w:p>
    <w:p w:rsidR="006D7F99" w:rsidRDefault="00221E7C" w:rsidP="007048D8">
      <w:pPr>
        <w:pStyle w:val="ListParagraph"/>
        <w:numPr>
          <w:ilvl w:val="0"/>
          <w:numId w:val="2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 w:rsidRPr="006D7F99">
        <w:rPr>
          <w:rFonts w:ascii="Times New Roman" w:hAnsi="Times New Roman" w:cs="Times New Roman"/>
          <w:sz w:val="26"/>
          <w:szCs w:val="26"/>
        </w:rPr>
        <w:t xml:space="preserve">Klašu </w:t>
      </w:r>
      <w:r w:rsidR="00E32164" w:rsidRPr="006D7F99">
        <w:rPr>
          <w:rFonts w:ascii="Times New Roman" w:hAnsi="Times New Roman" w:cs="Times New Roman"/>
          <w:sz w:val="26"/>
          <w:szCs w:val="26"/>
        </w:rPr>
        <w:t>audzinātajiem</w:t>
      </w:r>
      <w:r w:rsidR="00E32164">
        <w:rPr>
          <w:rFonts w:ascii="Times New Roman" w:hAnsi="Times New Roman" w:cs="Times New Roman"/>
          <w:sz w:val="26"/>
          <w:szCs w:val="26"/>
        </w:rPr>
        <w:t>:</w:t>
      </w:r>
    </w:p>
    <w:p w:rsidR="00B02E02" w:rsidRDefault="00B02E02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Kopā ar skolas medmāsu veikt skolēnu testēšanu atbilstoši Slimību profilakses un kontroles centra (turpmāk – SP</w:t>
      </w:r>
      <w:r w:rsidR="00A64D80"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C) algoritmam.</w:t>
      </w:r>
    </w:p>
    <w:p w:rsidR="007F1865" w:rsidRDefault="007F1865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nodrošināt saziņu pa tālruni vai skolas e-žurnālu ar skolēniem, viņu vecākiem vai skolēnu likumiskajiem pārstāvjiem par mācību procesa norisi un tā izmaiņām </w:t>
      </w:r>
      <w:r w:rsidRPr="00FB1B00">
        <w:rPr>
          <w:rFonts w:ascii="Times New Roman" w:hAnsi="Times New Roman" w:cs="Times New Roman"/>
          <w:sz w:val="26"/>
          <w:szCs w:val="26"/>
        </w:rPr>
        <w:t>Covid-19 infekcijas izplatības ierobežošanai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3C31" w:rsidRDefault="00C83C31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iegūt ziņas par skolēnu ģimenēm pieejamajiem digitālajiem resursiem un ierīcēm, lai nodrošinātu attālinātu apmācību</w:t>
      </w:r>
    </w:p>
    <w:p w:rsidR="006D7F99" w:rsidRDefault="00E32164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iekš</w:t>
      </w:r>
      <w:r w:rsidR="00221E7C" w:rsidRPr="006D7F99">
        <w:rPr>
          <w:rFonts w:ascii="Times New Roman" w:hAnsi="Times New Roman" w:cs="Times New Roman"/>
          <w:sz w:val="26"/>
          <w:szCs w:val="26"/>
        </w:rPr>
        <w:t xml:space="preserve">telpās pasākumus </w:t>
      </w:r>
      <w:r w:rsidRPr="006D7F99">
        <w:rPr>
          <w:rFonts w:ascii="Times New Roman" w:hAnsi="Times New Roman" w:cs="Times New Roman"/>
          <w:sz w:val="26"/>
          <w:szCs w:val="26"/>
        </w:rPr>
        <w:t>organizēt</w:t>
      </w:r>
      <w:r>
        <w:rPr>
          <w:rFonts w:ascii="Times New Roman" w:hAnsi="Times New Roman" w:cs="Times New Roman"/>
          <w:sz w:val="26"/>
          <w:szCs w:val="26"/>
        </w:rPr>
        <w:t xml:space="preserve"> katrai klasei atsevišķi;</w:t>
      </w:r>
    </w:p>
    <w:p w:rsidR="006D7F99" w:rsidRDefault="00221E7C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6D7F99">
        <w:rPr>
          <w:rFonts w:ascii="Times New Roman" w:hAnsi="Times New Roman" w:cs="Times New Roman"/>
          <w:sz w:val="26"/>
          <w:szCs w:val="26"/>
        </w:rPr>
        <w:t>izvair</w:t>
      </w:r>
      <w:r w:rsidR="00E32164">
        <w:rPr>
          <w:rFonts w:ascii="Times New Roman" w:hAnsi="Times New Roman" w:cs="Times New Roman"/>
          <w:sz w:val="26"/>
          <w:szCs w:val="26"/>
        </w:rPr>
        <w:t>ī</w:t>
      </w:r>
      <w:r w:rsidRPr="006D7F99">
        <w:rPr>
          <w:rFonts w:ascii="Times New Roman" w:hAnsi="Times New Roman" w:cs="Times New Roman"/>
          <w:sz w:val="26"/>
          <w:szCs w:val="26"/>
        </w:rPr>
        <w:t xml:space="preserve">ties no </w:t>
      </w:r>
      <w:r w:rsidR="00E32164">
        <w:rPr>
          <w:rFonts w:ascii="Times New Roman" w:hAnsi="Times New Roman" w:cs="Times New Roman"/>
          <w:sz w:val="26"/>
          <w:szCs w:val="26"/>
        </w:rPr>
        <w:t>k</w:t>
      </w:r>
      <w:r w:rsidRPr="006D7F99">
        <w:rPr>
          <w:rFonts w:ascii="Times New Roman" w:hAnsi="Times New Roman" w:cs="Times New Roman"/>
          <w:sz w:val="26"/>
          <w:szCs w:val="26"/>
        </w:rPr>
        <w:t>opēj</w:t>
      </w:r>
      <w:r w:rsidR="00E32164">
        <w:rPr>
          <w:rFonts w:ascii="Times New Roman" w:hAnsi="Times New Roman" w:cs="Times New Roman"/>
          <w:sz w:val="26"/>
          <w:szCs w:val="26"/>
        </w:rPr>
        <w:t>iem pasākumiem</w:t>
      </w:r>
      <w:r w:rsidRPr="006D7F99">
        <w:rPr>
          <w:rFonts w:ascii="Times New Roman" w:hAnsi="Times New Roman" w:cs="Times New Roman"/>
          <w:sz w:val="26"/>
          <w:szCs w:val="26"/>
        </w:rPr>
        <w:t xml:space="preserve"> </w:t>
      </w:r>
      <w:r w:rsidR="00E32164" w:rsidRPr="006D7F99">
        <w:rPr>
          <w:rFonts w:ascii="Times New Roman" w:hAnsi="Times New Roman" w:cs="Times New Roman"/>
          <w:sz w:val="26"/>
          <w:szCs w:val="26"/>
        </w:rPr>
        <w:t>organizēšanai</w:t>
      </w:r>
      <w:r w:rsidR="00E32164">
        <w:rPr>
          <w:rFonts w:ascii="Times New Roman" w:hAnsi="Times New Roman" w:cs="Times New Roman"/>
          <w:sz w:val="26"/>
          <w:szCs w:val="26"/>
        </w:rPr>
        <w:t xml:space="preserve"> aktu</w:t>
      </w:r>
      <w:r w:rsidR="00E32164" w:rsidRPr="006D7F99">
        <w:rPr>
          <w:rFonts w:ascii="Times New Roman" w:hAnsi="Times New Roman" w:cs="Times New Roman"/>
          <w:sz w:val="26"/>
          <w:szCs w:val="26"/>
        </w:rPr>
        <w:t xml:space="preserve"> </w:t>
      </w:r>
      <w:r w:rsidR="00E32164">
        <w:rPr>
          <w:rFonts w:ascii="Times New Roman" w:hAnsi="Times New Roman" w:cs="Times New Roman"/>
          <w:sz w:val="26"/>
          <w:szCs w:val="26"/>
        </w:rPr>
        <w:t>zālē, sporta zālē u.c.;</w:t>
      </w:r>
    </w:p>
    <w:p w:rsidR="006D7F99" w:rsidRDefault="00221E7C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6D7F99">
        <w:rPr>
          <w:rFonts w:ascii="Times New Roman" w:hAnsi="Times New Roman" w:cs="Times New Roman"/>
          <w:sz w:val="26"/>
          <w:szCs w:val="26"/>
        </w:rPr>
        <w:t xml:space="preserve">ārtelpās </w:t>
      </w:r>
      <w:r w:rsidR="00E32164" w:rsidRPr="006D7F99">
        <w:rPr>
          <w:rFonts w:ascii="Times New Roman" w:hAnsi="Times New Roman" w:cs="Times New Roman"/>
          <w:sz w:val="26"/>
          <w:szCs w:val="26"/>
        </w:rPr>
        <w:t>pasākumus</w:t>
      </w:r>
      <w:r w:rsidRPr="006D7F99">
        <w:rPr>
          <w:rFonts w:ascii="Times New Roman" w:hAnsi="Times New Roman" w:cs="Times New Roman"/>
          <w:sz w:val="26"/>
          <w:szCs w:val="26"/>
        </w:rPr>
        <w:t xml:space="preserve"> </w:t>
      </w:r>
      <w:r w:rsidR="00E32164" w:rsidRPr="006D7F99">
        <w:rPr>
          <w:rFonts w:ascii="Times New Roman" w:hAnsi="Times New Roman" w:cs="Times New Roman"/>
          <w:sz w:val="26"/>
          <w:szCs w:val="26"/>
        </w:rPr>
        <w:t>organizēt</w:t>
      </w:r>
      <w:r w:rsidR="00B13993">
        <w:rPr>
          <w:rFonts w:ascii="Times New Roman" w:hAnsi="Times New Roman" w:cs="Times New Roman"/>
          <w:sz w:val="26"/>
          <w:szCs w:val="26"/>
        </w:rPr>
        <w:t xml:space="preserve">, </w:t>
      </w:r>
      <w:r w:rsidRPr="006D7F99">
        <w:rPr>
          <w:rFonts w:ascii="Times New Roman" w:hAnsi="Times New Roman" w:cs="Times New Roman"/>
          <w:sz w:val="26"/>
          <w:szCs w:val="26"/>
        </w:rPr>
        <w:t>ievērojot publisko pasākumu pulcēšanās ierobežojumus un prasības</w:t>
      </w:r>
      <w:r w:rsidR="00E32164">
        <w:rPr>
          <w:rFonts w:ascii="Times New Roman" w:hAnsi="Times New Roman" w:cs="Times New Roman"/>
          <w:sz w:val="26"/>
          <w:szCs w:val="26"/>
        </w:rPr>
        <w:t>;</w:t>
      </w:r>
    </w:p>
    <w:p w:rsidR="009D253D" w:rsidRDefault="009D253D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vienu reizi mēnesī un pēc nepieciešamības veikt klašu stundas par </w:t>
      </w:r>
      <w:r w:rsidRPr="00FB1B00">
        <w:rPr>
          <w:rFonts w:ascii="Times New Roman" w:hAnsi="Times New Roman" w:cs="Times New Roman"/>
          <w:sz w:val="26"/>
          <w:szCs w:val="26"/>
        </w:rPr>
        <w:t>Covid-19 inf</w:t>
      </w:r>
      <w:r w:rsidR="004D4F2A">
        <w:rPr>
          <w:rFonts w:ascii="Times New Roman" w:hAnsi="Times New Roman" w:cs="Times New Roman"/>
          <w:sz w:val="26"/>
          <w:szCs w:val="26"/>
        </w:rPr>
        <w:t>ekcijas izplatības ierobežošanu.</w:t>
      </w:r>
    </w:p>
    <w:p w:rsidR="00E32164" w:rsidRPr="00CD6932" w:rsidRDefault="00E32164" w:rsidP="007048D8">
      <w:pPr>
        <w:pStyle w:val="ListParagraph"/>
        <w:numPr>
          <w:ilvl w:val="0"/>
          <w:numId w:val="2"/>
        </w:numPr>
        <w:spacing w:after="0" w:line="240" w:lineRule="auto"/>
        <w:ind w:firstLine="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6932">
        <w:rPr>
          <w:rFonts w:ascii="Times New Roman" w:hAnsi="Times New Roman" w:cs="Times New Roman"/>
          <w:bCs/>
          <w:sz w:val="26"/>
          <w:szCs w:val="26"/>
        </w:rPr>
        <w:t>Visiem p</w:t>
      </w:r>
      <w:r w:rsidR="00221E7C" w:rsidRPr="00CD6932">
        <w:rPr>
          <w:rFonts w:ascii="Times New Roman" w:hAnsi="Times New Roman" w:cs="Times New Roman"/>
          <w:bCs/>
          <w:sz w:val="26"/>
          <w:szCs w:val="26"/>
        </w:rPr>
        <w:t>edagog</w:t>
      </w:r>
      <w:r w:rsidRPr="00CD6932">
        <w:rPr>
          <w:rFonts w:ascii="Times New Roman" w:hAnsi="Times New Roman" w:cs="Times New Roman"/>
          <w:bCs/>
          <w:sz w:val="26"/>
          <w:szCs w:val="26"/>
        </w:rPr>
        <w:t>i</w:t>
      </w:r>
      <w:r w:rsidR="00221E7C" w:rsidRPr="00CD6932">
        <w:rPr>
          <w:rFonts w:ascii="Times New Roman" w:hAnsi="Times New Roman" w:cs="Times New Roman"/>
          <w:bCs/>
          <w:sz w:val="26"/>
          <w:szCs w:val="26"/>
        </w:rPr>
        <w:t>em</w:t>
      </w:r>
      <w:r w:rsidRPr="00CD6932">
        <w:rPr>
          <w:rFonts w:ascii="Times New Roman" w:hAnsi="Times New Roman" w:cs="Times New Roman"/>
          <w:bCs/>
          <w:sz w:val="26"/>
          <w:szCs w:val="26"/>
        </w:rPr>
        <w:t>:</w:t>
      </w:r>
    </w:p>
    <w:p w:rsidR="006D7F99" w:rsidRPr="00E32164" w:rsidRDefault="00E32164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kopā ar skolas medmāsu 1.stundas laikā identificēt skolē</w:t>
      </w:r>
      <w:r w:rsidR="00ED637D">
        <w:rPr>
          <w:rFonts w:ascii="Times New Roman" w:hAnsi="Times New Roman" w:cs="Times New Roman"/>
          <w:bCs/>
          <w:sz w:val="26"/>
          <w:szCs w:val="26"/>
        </w:rPr>
        <w:t>nus, kuriem</w:t>
      </w:r>
      <w:r w:rsidR="00221E7C" w:rsidRPr="00E32164">
        <w:rPr>
          <w:rFonts w:ascii="Times New Roman" w:hAnsi="Times New Roman" w:cs="Times New Roman"/>
          <w:bCs/>
          <w:sz w:val="26"/>
          <w:szCs w:val="26"/>
        </w:rPr>
        <w:t xml:space="preserve"> parādās simptom</w:t>
      </w:r>
      <w:r w:rsidR="006D7F99" w:rsidRPr="00E32164">
        <w:rPr>
          <w:rFonts w:ascii="Times New Roman" w:hAnsi="Times New Roman" w:cs="Times New Roman"/>
          <w:bCs/>
          <w:sz w:val="26"/>
          <w:szCs w:val="26"/>
        </w:rPr>
        <w:t>i ar elpceļu infekcijas pazīmēm;</w:t>
      </w:r>
    </w:p>
    <w:p w:rsidR="006D7F99" w:rsidRDefault="00ED637D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C64">
        <w:rPr>
          <w:rFonts w:ascii="Times New Roman" w:hAnsi="Times New Roman" w:cs="Times New Roman"/>
          <w:bCs/>
          <w:sz w:val="26"/>
          <w:szCs w:val="26"/>
        </w:rPr>
        <w:t>nodrošināt telpu vēdināšanu</w:t>
      </w:r>
      <w:r w:rsidR="00221E7C" w:rsidRPr="00660C64">
        <w:rPr>
          <w:rFonts w:ascii="Times New Roman" w:hAnsi="Times New Roman" w:cs="Times New Roman"/>
          <w:bCs/>
          <w:sz w:val="26"/>
          <w:szCs w:val="26"/>
        </w:rPr>
        <w:t>, pēc iespējas katrā starpbrīdī;</w:t>
      </w:r>
    </w:p>
    <w:p w:rsidR="00660C64" w:rsidRPr="00660C64" w:rsidRDefault="00660C64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rast iespēju stundas laikā nodrošināt dinamisko pauzi;</w:t>
      </w:r>
    </w:p>
    <w:p w:rsidR="006D7F99" w:rsidRDefault="006D7F99" w:rsidP="007048D8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164">
        <w:rPr>
          <w:rFonts w:ascii="Times New Roman" w:hAnsi="Times New Roman" w:cs="Times New Roman"/>
          <w:bCs/>
          <w:sz w:val="26"/>
          <w:szCs w:val="26"/>
        </w:rPr>
        <w:t>b</w:t>
      </w:r>
      <w:r w:rsidR="00221E7C" w:rsidRPr="00E32164">
        <w:rPr>
          <w:rFonts w:ascii="Times New Roman" w:hAnsi="Times New Roman" w:cs="Times New Roman"/>
          <w:bCs/>
          <w:sz w:val="26"/>
          <w:szCs w:val="26"/>
        </w:rPr>
        <w:t>ieži atgādināt bērniem par roku mazgāšanu, dezinfekciju.</w:t>
      </w:r>
    </w:p>
    <w:p w:rsidR="00C83C31" w:rsidRDefault="00A32E3A" w:rsidP="007048D8">
      <w:pPr>
        <w:pStyle w:val="ListParagraph"/>
        <w:numPr>
          <w:ilvl w:val="0"/>
          <w:numId w:val="2"/>
        </w:numPr>
        <w:spacing w:after="0" w:line="240" w:lineRule="auto"/>
        <w:ind w:firstLine="3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Skolas atbalsta personālam</w:t>
      </w:r>
      <w:r w:rsidR="00C83C31">
        <w:rPr>
          <w:rFonts w:ascii="Times New Roman" w:hAnsi="Times New Roman" w:cs="Times New Roman"/>
          <w:bCs/>
          <w:sz w:val="26"/>
          <w:szCs w:val="26"/>
        </w:rPr>
        <w:t>:</w:t>
      </w:r>
    </w:p>
    <w:p w:rsidR="00C83C31" w:rsidRDefault="00A32E3A" w:rsidP="007048D8">
      <w:pPr>
        <w:pStyle w:val="ListParagraph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īstenot individuāli pielāgoto mācību plānu</w:t>
      </w:r>
      <w:r w:rsidR="00C83C31">
        <w:rPr>
          <w:rFonts w:ascii="Times New Roman" w:hAnsi="Times New Roman" w:cs="Times New Roman"/>
          <w:bCs/>
          <w:sz w:val="26"/>
          <w:szCs w:val="26"/>
        </w:rPr>
        <w:t>;</w:t>
      </w:r>
    </w:p>
    <w:p w:rsidR="00A32E3A" w:rsidRDefault="00E668D6" w:rsidP="007048D8">
      <w:pPr>
        <w:pStyle w:val="ListParagraph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nodrošināt atgriezenisko saiti tiem skolēniem, kuri atrodas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pašizolācijā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vai mājas karantīnā</w:t>
      </w:r>
      <w:r w:rsidR="00C83C31">
        <w:rPr>
          <w:rFonts w:ascii="Times New Roman" w:hAnsi="Times New Roman" w:cs="Times New Roman"/>
          <w:bCs/>
          <w:sz w:val="26"/>
          <w:szCs w:val="26"/>
        </w:rPr>
        <w:t xml:space="preserve"> un var mācīties attālināti;</w:t>
      </w:r>
    </w:p>
    <w:p w:rsidR="00C83C31" w:rsidRPr="00E32164" w:rsidRDefault="00C83C31" w:rsidP="007048D8">
      <w:pPr>
        <w:pStyle w:val="ListParagraph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nodrošināt atbalstu un psiholoģisko labklājību skolēniem ar mācīšanās grūtībām no sociāli nelabvēlīgām ģimenēm un citām augsta riska grupām.</w:t>
      </w:r>
    </w:p>
    <w:p w:rsidR="00E52710" w:rsidRPr="00E52710" w:rsidRDefault="00E52710" w:rsidP="00A64D80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Noteikt skolas</w:t>
      </w:r>
      <w:r w:rsidRPr="00E52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32164">
        <w:rPr>
          <w:rFonts w:ascii="Times New Roman" w:hAnsi="Times New Roman" w:cs="Times New Roman"/>
          <w:bCs/>
          <w:sz w:val="26"/>
          <w:szCs w:val="26"/>
        </w:rPr>
        <w:t>medmās</w:t>
      </w:r>
      <w:r>
        <w:rPr>
          <w:rFonts w:ascii="Times New Roman" w:hAnsi="Times New Roman" w:cs="Times New Roman"/>
          <w:bCs/>
          <w:sz w:val="26"/>
          <w:szCs w:val="26"/>
        </w:rPr>
        <w:t xml:space="preserve">u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L.Ščerbakovu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par atbildīgo skolēnu un skolotāju testēšanu atbilstoši </w:t>
      </w:r>
      <w:r w:rsidR="00B02E02">
        <w:rPr>
          <w:rFonts w:ascii="Times New Roman" w:hAnsi="Times New Roman" w:cs="Times New Roman"/>
          <w:bCs/>
          <w:sz w:val="26"/>
          <w:szCs w:val="26"/>
        </w:rPr>
        <w:t>SPKC algoritmam .</w:t>
      </w:r>
    </w:p>
    <w:p w:rsidR="00ED637D" w:rsidRPr="00ED637D" w:rsidRDefault="00B02E02" w:rsidP="00A64D8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Atbildīgai personai </w:t>
      </w:r>
      <w:r w:rsidR="006415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415A3">
        <w:rPr>
          <w:rFonts w:ascii="Times New Roman" w:hAnsi="Times New Roman" w:cs="Times New Roman"/>
          <w:bCs/>
          <w:sz w:val="26"/>
          <w:szCs w:val="26"/>
        </w:rPr>
        <w:t>L.Ščerbakovai</w:t>
      </w:r>
      <w:proofErr w:type="spellEnd"/>
      <w:r w:rsidR="00ED637D">
        <w:rPr>
          <w:rFonts w:ascii="Times New Roman" w:hAnsi="Times New Roman" w:cs="Times New Roman"/>
          <w:bCs/>
          <w:sz w:val="26"/>
          <w:szCs w:val="26"/>
        </w:rPr>
        <w:t>:</w:t>
      </w:r>
    </w:p>
    <w:p w:rsidR="00ED637D" w:rsidRPr="006415A3" w:rsidRDefault="00221E7C" w:rsidP="00A64D8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E32164">
        <w:rPr>
          <w:rFonts w:ascii="Times New Roman" w:hAnsi="Times New Roman" w:cs="Times New Roman"/>
          <w:bCs/>
          <w:sz w:val="26"/>
          <w:szCs w:val="26"/>
        </w:rPr>
        <w:t xml:space="preserve">veikt </w:t>
      </w:r>
      <w:r w:rsidR="00ED637D" w:rsidRPr="00E32164">
        <w:rPr>
          <w:rFonts w:ascii="Times New Roman" w:hAnsi="Times New Roman" w:cs="Times New Roman"/>
          <w:bCs/>
          <w:sz w:val="26"/>
          <w:szCs w:val="26"/>
        </w:rPr>
        <w:t>regulāru</w:t>
      </w:r>
      <w:r w:rsidR="00ED637D">
        <w:rPr>
          <w:rFonts w:ascii="Times New Roman" w:hAnsi="Times New Roman" w:cs="Times New Roman"/>
          <w:bCs/>
          <w:sz w:val="26"/>
          <w:szCs w:val="26"/>
        </w:rPr>
        <w:t xml:space="preserve"> skolēnu </w:t>
      </w:r>
      <w:r w:rsidR="006415A3">
        <w:rPr>
          <w:rFonts w:ascii="Times New Roman" w:hAnsi="Times New Roman" w:cs="Times New Roman"/>
          <w:bCs/>
          <w:sz w:val="26"/>
          <w:szCs w:val="26"/>
        </w:rPr>
        <w:t xml:space="preserve">un </w:t>
      </w:r>
      <w:r w:rsidR="00ED637D">
        <w:rPr>
          <w:rFonts w:ascii="Times New Roman" w:hAnsi="Times New Roman" w:cs="Times New Roman"/>
          <w:bCs/>
          <w:sz w:val="26"/>
          <w:szCs w:val="26"/>
        </w:rPr>
        <w:t>skolas darbinieku veselības stāvokļa uzraudzību;</w:t>
      </w:r>
    </w:p>
    <w:p w:rsidR="006415A3" w:rsidRPr="00DE0E39" w:rsidRDefault="006415A3" w:rsidP="00A64D8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kontrolēt skolēnu un skolas darbinieku higiēnas prasību izpildi;</w:t>
      </w:r>
    </w:p>
    <w:p w:rsidR="00DE0E39" w:rsidRPr="00C7331F" w:rsidRDefault="00DE0E39" w:rsidP="00A64D8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pārbaudīt telpu kopšanas un dezinfekcijas nodrošināšanu atbilstoši normatīvajiem aktiem;</w:t>
      </w:r>
    </w:p>
    <w:p w:rsidR="00C7331F" w:rsidRPr="00740D9B" w:rsidRDefault="00C7331F" w:rsidP="00A64D8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sekot </w:t>
      </w:r>
      <w:r w:rsidR="00B02E02">
        <w:rPr>
          <w:rFonts w:ascii="Times New Roman" w:hAnsi="Times New Roman" w:cs="Times New Roman"/>
          <w:bCs/>
          <w:sz w:val="26"/>
          <w:szCs w:val="26"/>
        </w:rPr>
        <w:t>SPKC</w:t>
      </w:r>
      <w:r>
        <w:rPr>
          <w:rFonts w:ascii="Times New Roman" w:hAnsi="Times New Roman" w:cs="Times New Roman"/>
          <w:bCs/>
          <w:sz w:val="26"/>
          <w:szCs w:val="26"/>
        </w:rPr>
        <w:t xml:space="preserve"> norādījumiem un nodrošināt saziņu ar to</w:t>
      </w:r>
      <w:r w:rsidR="003239BF">
        <w:rPr>
          <w:rFonts w:ascii="Times New Roman" w:hAnsi="Times New Roman" w:cs="Times New Roman"/>
          <w:bCs/>
          <w:sz w:val="26"/>
          <w:szCs w:val="26"/>
        </w:rPr>
        <w:t>;</w:t>
      </w:r>
    </w:p>
    <w:p w:rsidR="00740D9B" w:rsidRPr="006415A3" w:rsidRDefault="00740D9B" w:rsidP="00A64D8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pastāvīgi informēt skolēnus un skolas darbiniekus par piesardzības pasākumiem</w:t>
      </w:r>
      <w:r w:rsidR="00187EC8">
        <w:rPr>
          <w:rFonts w:ascii="Times New Roman" w:hAnsi="Times New Roman" w:cs="Times New Roman"/>
          <w:bCs/>
          <w:sz w:val="26"/>
          <w:szCs w:val="26"/>
        </w:rPr>
        <w:t>, atbalsta iespējām;</w:t>
      </w:r>
    </w:p>
    <w:p w:rsidR="006415A3" w:rsidRPr="00ED637D" w:rsidRDefault="00DE0E39" w:rsidP="00A64D8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skolēnu un skolas darbinieku saslimstības </w:t>
      </w:r>
      <w:r w:rsidR="006415A3">
        <w:rPr>
          <w:rFonts w:ascii="Times New Roman" w:hAnsi="Times New Roman" w:cs="Times New Roman"/>
          <w:bCs/>
          <w:sz w:val="26"/>
          <w:szCs w:val="26"/>
        </w:rPr>
        <w:t xml:space="preserve">gadījumā </w:t>
      </w:r>
      <w:r>
        <w:rPr>
          <w:rFonts w:ascii="Times New Roman" w:hAnsi="Times New Roman" w:cs="Times New Roman"/>
          <w:bCs/>
          <w:sz w:val="26"/>
          <w:szCs w:val="26"/>
        </w:rPr>
        <w:t>rīkoties atbilstoši rīcības plānam (</w:t>
      </w:r>
      <w:r w:rsidR="00086B16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.pielikums);</w:t>
      </w:r>
    </w:p>
    <w:p w:rsidR="00ED637D" w:rsidRDefault="00ED637D" w:rsidP="00A64D80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Direktores vietniecei saimniecības jautājumos </w:t>
      </w:r>
      <w:proofErr w:type="spellStart"/>
      <w:r>
        <w:rPr>
          <w:rFonts w:ascii="Times New Roman" w:hAnsi="Times New Roman" w:cs="Times New Roman"/>
          <w:sz w:val="26"/>
          <w:szCs w:val="26"/>
        </w:rPr>
        <w:t>T.Balovņevai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B00">
        <w:rPr>
          <w:rFonts w:ascii="Times New Roman" w:hAnsi="Times New Roman" w:cs="Times New Roman"/>
          <w:sz w:val="26"/>
          <w:szCs w:val="26"/>
        </w:rPr>
        <w:t>nodrošināt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668D6" w:rsidRDefault="00E668D6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dezinfekcijas </w:t>
      </w:r>
      <w:r w:rsidR="0033727E">
        <w:rPr>
          <w:rFonts w:ascii="Times New Roman" w:hAnsi="Times New Roman" w:cs="Times New Roman"/>
          <w:sz w:val="26"/>
          <w:szCs w:val="26"/>
        </w:rPr>
        <w:t xml:space="preserve">un aizsardzības </w:t>
      </w:r>
      <w:r>
        <w:rPr>
          <w:rFonts w:ascii="Times New Roman" w:hAnsi="Times New Roman" w:cs="Times New Roman"/>
          <w:sz w:val="26"/>
          <w:szCs w:val="26"/>
        </w:rPr>
        <w:t>līdzekļu iegādi</w:t>
      </w:r>
      <w:r w:rsidR="0033727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nepieciešamo higiēnas līdzekļu pieejamību;</w:t>
      </w:r>
    </w:p>
    <w:p w:rsidR="00ED637D" w:rsidRPr="00ED637D" w:rsidRDefault="00ED637D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Pr="00A93C48">
        <w:rPr>
          <w:rFonts w:ascii="Times New Roman" w:hAnsi="Times New Roman" w:cs="Times New Roman"/>
          <w:bCs/>
          <w:sz w:val="26"/>
          <w:szCs w:val="26"/>
        </w:rPr>
        <w:t>egulāru</w:t>
      </w:r>
      <w:r>
        <w:rPr>
          <w:rFonts w:ascii="Times New Roman" w:hAnsi="Times New Roman" w:cs="Times New Roman"/>
          <w:bCs/>
          <w:sz w:val="26"/>
          <w:szCs w:val="26"/>
        </w:rPr>
        <w:t xml:space="preserve"> dezinfekciju </w:t>
      </w:r>
      <w:r w:rsidRPr="00A93C48">
        <w:rPr>
          <w:rFonts w:ascii="Times New Roman" w:hAnsi="Times New Roman" w:cs="Times New Roman"/>
          <w:bCs/>
          <w:sz w:val="26"/>
          <w:szCs w:val="26"/>
        </w:rPr>
        <w:t>durvju roktur</w:t>
      </w:r>
      <w:r>
        <w:rPr>
          <w:rFonts w:ascii="Times New Roman" w:hAnsi="Times New Roman" w:cs="Times New Roman"/>
          <w:bCs/>
          <w:sz w:val="26"/>
          <w:szCs w:val="26"/>
        </w:rPr>
        <w:t>iem</w:t>
      </w:r>
      <w:r w:rsidRPr="00A93C48">
        <w:rPr>
          <w:rFonts w:ascii="Times New Roman" w:hAnsi="Times New Roman" w:cs="Times New Roman"/>
          <w:bCs/>
          <w:sz w:val="26"/>
          <w:szCs w:val="26"/>
        </w:rPr>
        <w:t>, kāpņu lenteri</w:t>
      </w:r>
      <w:r>
        <w:rPr>
          <w:rFonts w:ascii="Times New Roman" w:hAnsi="Times New Roman" w:cs="Times New Roman"/>
          <w:bCs/>
          <w:sz w:val="26"/>
          <w:szCs w:val="26"/>
        </w:rPr>
        <w:t>em</w:t>
      </w:r>
      <w:r w:rsidRPr="00A93C48">
        <w:rPr>
          <w:rFonts w:ascii="Times New Roman" w:hAnsi="Times New Roman" w:cs="Times New Roman"/>
          <w:bCs/>
          <w:sz w:val="26"/>
          <w:szCs w:val="26"/>
        </w:rPr>
        <w:t>, krāni</w:t>
      </w:r>
      <w:r>
        <w:rPr>
          <w:rFonts w:ascii="Times New Roman" w:hAnsi="Times New Roman" w:cs="Times New Roman"/>
          <w:bCs/>
          <w:sz w:val="26"/>
          <w:szCs w:val="26"/>
        </w:rPr>
        <w:t>em</w:t>
      </w:r>
      <w:r w:rsidRPr="00A93C48">
        <w:rPr>
          <w:rFonts w:ascii="Times New Roman" w:hAnsi="Times New Roman" w:cs="Times New Roman"/>
          <w:bCs/>
          <w:sz w:val="26"/>
          <w:szCs w:val="26"/>
        </w:rPr>
        <w:t>, tualetes uzkopšan</w:t>
      </w:r>
      <w:r>
        <w:rPr>
          <w:rFonts w:ascii="Times New Roman" w:hAnsi="Times New Roman" w:cs="Times New Roman"/>
          <w:bCs/>
          <w:sz w:val="26"/>
          <w:szCs w:val="26"/>
        </w:rPr>
        <w:t>u</w:t>
      </w:r>
      <w:r w:rsidRPr="00A93C48">
        <w:rPr>
          <w:rFonts w:ascii="Times New Roman" w:hAnsi="Times New Roman" w:cs="Times New Roman"/>
          <w:bCs/>
          <w:sz w:val="26"/>
          <w:szCs w:val="26"/>
        </w:rPr>
        <w:t xml:space="preserve"> un dezinfekcij</w:t>
      </w:r>
      <w:r>
        <w:rPr>
          <w:rFonts w:ascii="Times New Roman" w:hAnsi="Times New Roman" w:cs="Times New Roman"/>
          <w:bCs/>
          <w:sz w:val="26"/>
          <w:szCs w:val="26"/>
        </w:rPr>
        <w:t>u, sevišķi durvju rokturu</w:t>
      </w:r>
      <w:r w:rsidRPr="00A93C48">
        <w:rPr>
          <w:rFonts w:ascii="Times New Roman" w:hAnsi="Times New Roman" w:cs="Times New Roman"/>
          <w:bCs/>
          <w:sz w:val="26"/>
          <w:szCs w:val="26"/>
        </w:rPr>
        <w:t xml:space="preserve">, podu pogas, papīra </w:t>
      </w:r>
      <w:r>
        <w:rPr>
          <w:rFonts w:ascii="Times New Roman" w:hAnsi="Times New Roman" w:cs="Times New Roman"/>
          <w:bCs/>
          <w:sz w:val="26"/>
          <w:szCs w:val="26"/>
        </w:rPr>
        <w:t>turētāju, ziepju turētāju</w:t>
      </w:r>
      <w:r w:rsidRPr="00A93C48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ED637D" w:rsidRPr="00DF5C6F" w:rsidRDefault="00ED637D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 w:rsidRPr="00ED637D">
        <w:rPr>
          <w:rFonts w:ascii="Times New Roman" w:hAnsi="Times New Roman" w:cs="Times New Roman"/>
          <w:bCs/>
          <w:sz w:val="26"/>
          <w:szCs w:val="26"/>
        </w:rPr>
        <w:t>l</w:t>
      </w:r>
      <w:r>
        <w:rPr>
          <w:rFonts w:ascii="Times New Roman" w:hAnsi="Times New Roman" w:cs="Times New Roman"/>
          <w:bCs/>
          <w:sz w:val="26"/>
          <w:szCs w:val="26"/>
        </w:rPr>
        <w:t>ašu telpās galdu, plauktu virsmu</w:t>
      </w:r>
      <w:r w:rsidRPr="00ED637D">
        <w:rPr>
          <w:rFonts w:ascii="Times New Roman" w:hAnsi="Times New Roman" w:cs="Times New Roman"/>
          <w:bCs/>
          <w:sz w:val="26"/>
          <w:szCs w:val="26"/>
        </w:rPr>
        <w:t xml:space="preserve"> katru dienu </w:t>
      </w:r>
      <w:r>
        <w:rPr>
          <w:rFonts w:ascii="Times New Roman" w:hAnsi="Times New Roman" w:cs="Times New Roman"/>
          <w:bCs/>
          <w:sz w:val="26"/>
          <w:szCs w:val="26"/>
        </w:rPr>
        <w:t>mazgāšanu</w:t>
      </w:r>
      <w:r w:rsidRPr="00ED637D">
        <w:rPr>
          <w:rFonts w:ascii="Times New Roman" w:hAnsi="Times New Roman" w:cs="Times New Roman"/>
          <w:bCs/>
          <w:sz w:val="26"/>
          <w:szCs w:val="26"/>
        </w:rPr>
        <w:t xml:space="preserve"> ar mazgāšanas </w:t>
      </w:r>
      <w:r w:rsidR="00FA4FF9">
        <w:rPr>
          <w:rFonts w:ascii="Times New Roman" w:hAnsi="Times New Roman" w:cs="Times New Roman"/>
          <w:bCs/>
          <w:sz w:val="26"/>
          <w:szCs w:val="26"/>
        </w:rPr>
        <w:t xml:space="preserve">un </w:t>
      </w:r>
      <w:r w:rsidR="00FA4FF9" w:rsidRPr="00ED637D">
        <w:rPr>
          <w:rFonts w:ascii="Times New Roman" w:hAnsi="Times New Roman" w:cs="Times New Roman"/>
          <w:bCs/>
          <w:sz w:val="26"/>
          <w:szCs w:val="26"/>
        </w:rPr>
        <w:t>dezinficē</w:t>
      </w:r>
      <w:r w:rsidR="00FA4FF9">
        <w:rPr>
          <w:rFonts w:ascii="Times New Roman" w:hAnsi="Times New Roman" w:cs="Times New Roman"/>
          <w:bCs/>
          <w:sz w:val="26"/>
          <w:szCs w:val="26"/>
        </w:rPr>
        <w:t>šanas</w:t>
      </w:r>
      <w:r w:rsidR="00FA4FF9" w:rsidRPr="00ED63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4FF9">
        <w:rPr>
          <w:rFonts w:ascii="Times New Roman" w:hAnsi="Times New Roman" w:cs="Times New Roman"/>
          <w:bCs/>
          <w:sz w:val="26"/>
          <w:szCs w:val="26"/>
        </w:rPr>
        <w:t>līdzekļiem</w:t>
      </w:r>
      <w:r w:rsidR="00E8673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8673E" w:rsidRPr="004E1A81">
        <w:rPr>
          <w:rFonts w:ascii="Times New Roman" w:hAnsi="Times New Roman" w:cs="Times New Roman"/>
          <w:bCs/>
          <w:sz w:val="26"/>
          <w:szCs w:val="26"/>
        </w:rPr>
        <w:t xml:space="preserve">sporta zāles ģērbtuves saskarsmes virsmas </w:t>
      </w:r>
      <w:r w:rsidR="00E8673E">
        <w:rPr>
          <w:rFonts w:ascii="Times New Roman" w:hAnsi="Times New Roman" w:cs="Times New Roman"/>
          <w:bCs/>
          <w:sz w:val="26"/>
          <w:szCs w:val="26"/>
        </w:rPr>
        <w:t>atbilstoši skolā izstrādātajam</w:t>
      </w:r>
      <w:r w:rsidR="00E8673E" w:rsidRPr="004E1A81">
        <w:rPr>
          <w:rFonts w:ascii="Times New Roman" w:hAnsi="Times New Roman" w:cs="Times New Roman"/>
          <w:bCs/>
          <w:sz w:val="26"/>
          <w:szCs w:val="26"/>
        </w:rPr>
        <w:t xml:space="preserve"> telpu uzkopšanas plānam</w:t>
      </w:r>
      <w:r w:rsidR="0095529A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086B16">
        <w:rPr>
          <w:rFonts w:ascii="Times New Roman" w:hAnsi="Times New Roman" w:cs="Times New Roman"/>
          <w:bCs/>
          <w:sz w:val="26"/>
          <w:szCs w:val="26"/>
        </w:rPr>
        <w:t>5</w:t>
      </w:r>
      <w:r w:rsidR="00E8673E">
        <w:rPr>
          <w:rFonts w:ascii="Times New Roman" w:hAnsi="Times New Roman" w:cs="Times New Roman"/>
          <w:bCs/>
          <w:sz w:val="26"/>
          <w:szCs w:val="26"/>
        </w:rPr>
        <w:t>.pielikums)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DF5C6F" w:rsidRPr="00ED637D" w:rsidRDefault="00DF5C6F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datortehnikas kabinetu uzkopšanu un digitālo ierīču dezinfekciju.</w:t>
      </w:r>
    </w:p>
    <w:p w:rsidR="004E1A81" w:rsidRPr="004E1A81" w:rsidRDefault="00ED637D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gadījumā ja</w:t>
      </w:r>
      <w:r w:rsidRPr="00ED63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673E">
        <w:rPr>
          <w:rFonts w:ascii="Times New Roman" w:hAnsi="Times New Roman" w:cs="Times New Roman"/>
          <w:bCs/>
          <w:sz w:val="26"/>
          <w:szCs w:val="26"/>
        </w:rPr>
        <w:t>skolēni mācību laikā maina</w:t>
      </w:r>
      <w:r w:rsidRPr="00ED637D">
        <w:rPr>
          <w:rFonts w:ascii="Times New Roman" w:hAnsi="Times New Roman" w:cs="Times New Roman"/>
          <w:bCs/>
          <w:sz w:val="26"/>
          <w:szCs w:val="26"/>
        </w:rPr>
        <w:t xml:space="preserve"> kabinet</w:t>
      </w:r>
      <w:r w:rsidR="00E8673E">
        <w:rPr>
          <w:rFonts w:ascii="Times New Roman" w:hAnsi="Times New Roman" w:cs="Times New Roman"/>
          <w:bCs/>
          <w:sz w:val="26"/>
          <w:szCs w:val="26"/>
        </w:rPr>
        <w:t>us</w:t>
      </w:r>
      <w:r w:rsidRPr="00ED637D">
        <w:rPr>
          <w:rFonts w:ascii="Times New Roman" w:hAnsi="Times New Roman" w:cs="Times New Roman"/>
          <w:bCs/>
          <w:sz w:val="26"/>
          <w:szCs w:val="26"/>
        </w:rPr>
        <w:t>, klases (fizika, ķ</w:t>
      </w:r>
      <w:r w:rsidR="00E8673E">
        <w:rPr>
          <w:rFonts w:ascii="Times New Roman" w:hAnsi="Times New Roman" w:cs="Times New Roman"/>
          <w:bCs/>
          <w:sz w:val="26"/>
          <w:szCs w:val="26"/>
        </w:rPr>
        <w:t xml:space="preserve">īmija, mūzika, </w:t>
      </w:r>
      <w:proofErr w:type="spellStart"/>
      <w:r w:rsidR="00E8673E">
        <w:rPr>
          <w:rFonts w:ascii="Times New Roman" w:hAnsi="Times New Roman" w:cs="Times New Roman"/>
          <w:bCs/>
          <w:sz w:val="26"/>
          <w:szCs w:val="26"/>
        </w:rPr>
        <w:t>u.c</w:t>
      </w:r>
      <w:proofErr w:type="spellEnd"/>
      <w:r w:rsidR="00E8673E">
        <w:rPr>
          <w:rFonts w:ascii="Times New Roman" w:hAnsi="Times New Roman" w:cs="Times New Roman"/>
          <w:bCs/>
          <w:sz w:val="26"/>
          <w:szCs w:val="26"/>
        </w:rPr>
        <w:t>) galdu virsmu</w:t>
      </w:r>
      <w:r w:rsidRPr="00ED637D">
        <w:rPr>
          <w:rFonts w:ascii="Times New Roman" w:hAnsi="Times New Roman" w:cs="Times New Roman"/>
          <w:bCs/>
          <w:sz w:val="26"/>
          <w:szCs w:val="26"/>
        </w:rPr>
        <w:t xml:space="preserve"> dezinficē</w:t>
      </w:r>
      <w:r>
        <w:rPr>
          <w:rFonts w:ascii="Times New Roman" w:hAnsi="Times New Roman" w:cs="Times New Roman"/>
          <w:bCs/>
          <w:sz w:val="26"/>
          <w:szCs w:val="26"/>
        </w:rPr>
        <w:t>šanu</w:t>
      </w:r>
      <w:r w:rsidRPr="00ED637D">
        <w:rPr>
          <w:rFonts w:ascii="Times New Roman" w:hAnsi="Times New Roman" w:cs="Times New Roman"/>
          <w:bCs/>
          <w:sz w:val="26"/>
          <w:szCs w:val="26"/>
        </w:rPr>
        <w:t xml:space="preserve"> pēc katras stundas un telpu vēdin</w:t>
      </w:r>
      <w:r w:rsidR="004E1A81">
        <w:rPr>
          <w:rFonts w:ascii="Times New Roman" w:hAnsi="Times New Roman" w:cs="Times New Roman"/>
          <w:bCs/>
          <w:sz w:val="26"/>
          <w:szCs w:val="26"/>
        </w:rPr>
        <w:t>āšanu;</w:t>
      </w:r>
    </w:p>
    <w:p w:rsidR="00F20F8C" w:rsidRPr="00F81867" w:rsidRDefault="00D84DCE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skolas tehnisko darbinieku higiēnas prasību izpildi</w:t>
      </w:r>
      <w:r w:rsidR="00706D71">
        <w:rPr>
          <w:rFonts w:ascii="Times New Roman" w:hAnsi="Times New Roman" w:cs="Times New Roman"/>
          <w:bCs/>
          <w:sz w:val="26"/>
          <w:szCs w:val="26"/>
        </w:rPr>
        <w:t xml:space="preserve"> un dežurēšanas </w:t>
      </w:r>
      <w:r w:rsidR="00B02E02">
        <w:rPr>
          <w:rFonts w:ascii="Times New Roman" w:hAnsi="Times New Roman" w:cs="Times New Roman"/>
          <w:bCs/>
          <w:sz w:val="26"/>
          <w:szCs w:val="26"/>
        </w:rPr>
        <w:t xml:space="preserve">pie tualetes un skolas ieejas </w:t>
      </w:r>
      <w:r w:rsidR="00706D71">
        <w:rPr>
          <w:rFonts w:ascii="Times New Roman" w:hAnsi="Times New Roman" w:cs="Times New Roman"/>
          <w:bCs/>
          <w:sz w:val="26"/>
          <w:szCs w:val="26"/>
        </w:rPr>
        <w:t>grafika sastādīšanu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81867" w:rsidRDefault="003A385E" w:rsidP="00A64D8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Noteikt </w:t>
      </w:r>
      <w:r w:rsidR="00A64D80">
        <w:rPr>
          <w:rFonts w:ascii="Times New Roman" w:hAnsi="Times New Roman" w:cs="Times New Roman"/>
          <w:sz w:val="26"/>
          <w:szCs w:val="26"/>
        </w:rPr>
        <w:t>biroja administratori</w:t>
      </w:r>
      <w:r w:rsidR="00F818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1867">
        <w:rPr>
          <w:rFonts w:ascii="Times New Roman" w:hAnsi="Times New Roman" w:cs="Times New Roman"/>
          <w:sz w:val="26"/>
          <w:szCs w:val="26"/>
        </w:rPr>
        <w:t>A.Marševsk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 atbildīgo saziņas nodrošināšanai ar SPKC.</w:t>
      </w:r>
    </w:p>
    <w:p w:rsidR="003A385E" w:rsidRDefault="003A385E" w:rsidP="00A64D8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Atbildīgai personai </w:t>
      </w:r>
      <w:proofErr w:type="spellStart"/>
      <w:r>
        <w:rPr>
          <w:rFonts w:ascii="Times New Roman" w:hAnsi="Times New Roman" w:cs="Times New Roman"/>
          <w:sz w:val="26"/>
          <w:szCs w:val="26"/>
        </w:rPr>
        <w:t>A.Marševskai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B0620C" w:rsidRDefault="00B0620C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sekot izmaiņām normatīvajos aktos saistītos ar </w:t>
      </w:r>
      <w:r w:rsidRPr="00FB1B00">
        <w:rPr>
          <w:rFonts w:ascii="Times New Roman" w:hAnsi="Times New Roman" w:cs="Times New Roman"/>
          <w:sz w:val="26"/>
          <w:szCs w:val="26"/>
        </w:rPr>
        <w:t>drošības pasākumi</w:t>
      </w:r>
      <w:r>
        <w:rPr>
          <w:rFonts w:ascii="Times New Roman" w:hAnsi="Times New Roman" w:cs="Times New Roman"/>
          <w:sz w:val="26"/>
          <w:szCs w:val="26"/>
        </w:rPr>
        <w:t>em</w:t>
      </w:r>
      <w:r w:rsidRPr="00FB1B00">
        <w:rPr>
          <w:rFonts w:ascii="Times New Roman" w:hAnsi="Times New Roman" w:cs="Times New Roman"/>
          <w:sz w:val="26"/>
          <w:szCs w:val="26"/>
        </w:rPr>
        <w:t xml:space="preserve"> Covid-19 infekcijas izplatības ierobežošanai</w:t>
      </w:r>
      <w:r w:rsidR="00F83198">
        <w:rPr>
          <w:rFonts w:ascii="Times New Roman" w:hAnsi="Times New Roman" w:cs="Times New Roman"/>
          <w:sz w:val="26"/>
          <w:szCs w:val="26"/>
        </w:rPr>
        <w:t xml:space="preserve"> </w:t>
      </w:r>
      <w:r w:rsidR="007104F7">
        <w:rPr>
          <w:rFonts w:ascii="Times New Roman" w:hAnsi="Times New Roman" w:cs="Times New Roman"/>
          <w:sz w:val="26"/>
          <w:szCs w:val="26"/>
        </w:rPr>
        <w:t>un nodot informāciju skolas vadībai un atbildīgām personām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F5C6F" w:rsidRDefault="00DF5C6F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ievietot skolas iekšējos normatīvos aktus, kā arī informāciju par mācību procesa nodrošināšanu un tā izmaiņām skolas mājas lapā</w:t>
      </w:r>
    </w:p>
    <w:p w:rsidR="007104F7" w:rsidRDefault="00832255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nodrošināt </w:t>
      </w:r>
      <w:r w:rsidR="007104F7">
        <w:rPr>
          <w:rFonts w:ascii="Times New Roman" w:hAnsi="Times New Roman" w:cs="Times New Roman"/>
          <w:sz w:val="26"/>
          <w:szCs w:val="26"/>
        </w:rPr>
        <w:t>saziņ</w:t>
      </w:r>
      <w:r w:rsidR="00D725E5">
        <w:rPr>
          <w:rFonts w:ascii="Times New Roman" w:hAnsi="Times New Roman" w:cs="Times New Roman"/>
          <w:sz w:val="26"/>
          <w:szCs w:val="26"/>
        </w:rPr>
        <w:t>u</w:t>
      </w:r>
      <w:r w:rsidR="00F83198">
        <w:rPr>
          <w:rFonts w:ascii="Times New Roman" w:hAnsi="Times New Roman" w:cs="Times New Roman"/>
          <w:sz w:val="26"/>
          <w:szCs w:val="26"/>
        </w:rPr>
        <w:t xml:space="preserve"> pa tālruni vai skolas e-pastu</w:t>
      </w:r>
      <w:r w:rsidR="00D725E5">
        <w:rPr>
          <w:rFonts w:ascii="Times New Roman" w:hAnsi="Times New Roman" w:cs="Times New Roman"/>
          <w:sz w:val="26"/>
          <w:szCs w:val="26"/>
        </w:rPr>
        <w:t xml:space="preserve"> ar skolas darbiniekiem, vecākiem vai skolēnu likumiskajiem pārstāvjiem</w:t>
      </w:r>
      <w:r w:rsidR="00F83198">
        <w:rPr>
          <w:rFonts w:ascii="Times New Roman" w:hAnsi="Times New Roman" w:cs="Times New Roman"/>
          <w:sz w:val="26"/>
          <w:szCs w:val="26"/>
        </w:rPr>
        <w:t xml:space="preserve"> par mācību procesa norisi un tā izmaiņām</w:t>
      </w:r>
      <w:r w:rsidR="007104F7">
        <w:rPr>
          <w:rFonts w:ascii="Times New Roman" w:hAnsi="Times New Roman" w:cs="Times New Roman"/>
          <w:sz w:val="26"/>
          <w:szCs w:val="26"/>
        </w:rPr>
        <w:t xml:space="preserve"> </w:t>
      </w:r>
      <w:r w:rsidR="00F83198" w:rsidRPr="00FB1B00">
        <w:rPr>
          <w:rFonts w:ascii="Times New Roman" w:hAnsi="Times New Roman" w:cs="Times New Roman"/>
          <w:sz w:val="26"/>
          <w:szCs w:val="26"/>
        </w:rPr>
        <w:t>Covid-19 infekcijas izplatības ierobežošanai</w:t>
      </w:r>
      <w:r w:rsidR="00F83198">
        <w:rPr>
          <w:rFonts w:ascii="Times New Roman" w:hAnsi="Times New Roman" w:cs="Times New Roman"/>
          <w:sz w:val="26"/>
          <w:szCs w:val="26"/>
        </w:rPr>
        <w:t>.</w:t>
      </w:r>
    </w:p>
    <w:p w:rsidR="00F81867" w:rsidRDefault="00F81867" w:rsidP="007048D8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A93C48">
        <w:rPr>
          <w:rFonts w:ascii="Times New Roman" w:hAnsi="Times New Roman" w:cs="Times New Roman"/>
          <w:sz w:val="26"/>
          <w:szCs w:val="26"/>
        </w:rPr>
        <w:t>izvietot skolā plakātus</w:t>
      </w:r>
      <w:r>
        <w:rPr>
          <w:rFonts w:ascii="Times New Roman" w:hAnsi="Times New Roman" w:cs="Times New Roman"/>
          <w:sz w:val="26"/>
          <w:szCs w:val="26"/>
        </w:rPr>
        <w:t>, ar i</w:t>
      </w:r>
      <w:r w:rsidRPr="00A93C48">
        <w:rPr>
          <w:rFonts w:ascii="Times New Roman" w:hAnsi="Times New Roman" w:cs="Times New Roman"/>
          <w:sz w:val="26"/>
          <w:szCs w:val="26"/>
        </w:rPr>
        <w:t>nformāciju par roku dezinficēšanu, mazgāšanu un respiratoru higiēnu</w:t>
      </w:r>
      <w:r w:rsidR="00832255">
        <w:rPr>
          <w:rFonts w:ascii="Times New Roman" w:hAnsi="Times New Roman" w:cs="Times New Roman"/>
          <w:sz w:val="26"/>
          <w:szCs w:val="26"/>
        </w:rPr>
        <w:t>.</w:t>
      </w:r>
    </w:p>
    <w:p w:rsidR="00531C6A" w:rsidRDefault="00E52710" w:rsidP="007048D8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firstLine="1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531C6A">
        <w:rPr>
          <w:rFonts w:ascii="Times New Roman" w:hAnsi="Times New Roman" w:cs="Times New Roman"/>
          <w:sz w:val="26"/>
          <w:szCs w:val="26"/>
        </w:rPr>
        <w:t xml:space="preserve">īkojuma izpildi </w:t>
      </w:r>
      <w:r>
        <w:rPr>
          <w:rFonts w:ascii="Times New Roman" w:hAnsi="Times New Roman" w:cs="Times New Roman"/>
          <w:sz w:val="26"/>
          <w:szCs w:val="26"/>
        </w:rPr>
        <w:t>kontrolēt d</w:t>
      </w:r>
      <w:r w:rsidR="00DF5C6F">
        <w:rPr>
          <w:rFonts w:ascii="Times New Roman" w:hAnsi="Times New Roman" w:cs="Times New Roman"/>
          <w:sz w:val="26"/>
          <w:szCs w:val="26"/>
        </w:rPr>
        <w:t>ežurējošajam administratoram</w:t>
      </w:r>
      <w:r w:rsidR="003A385E">
        <w:rPr>
          <w:rFonts w:ascii="Times New Roman" w:hAnsi="Times New Roman" w:cs="Times New Roman"/>
          <w:sz w:val="26"/>
          <w:szCs w:val="26"/>
        </w:rPr>
        <w:t xml:space="preserve"> (</w:t>
      </w:r>
      <w:r w:rsidR="00B902FB">
        <w:rPr>
          <w:rFonts w:ascii="Times New Roman" w:hAnsi="Times New Roman" w:cs="Times New Roman"/>
          <w:sz w:val="26"/>
          <w:szCs w:val="26"/>
        </w:rPr>
        <w:t>3</w:t>
      </w:r>
      <w:r w:rsidR="003A385E">
        <w:rPr>
          <w:rFonts w:ascii="Times New Roman" w:hAnsi="Times New Roman" w:cs="Times New Roman"/>
          <w:sz w:val="26"/>
          <w:szCs w:val="26"/>
        </w:rPr>
        <w:t>.pielikums)</w:t>
      </w:r>
      <w:r w:rsidR="00531C6A">
        <w:rPr>
          <w:rFonts w:ascii="Times New Roman" w:hAnsi="Times New Roman" w:cs="Times New Roman"/>
          <w:sz w:val="26"/>
          <w:szCs w:val="26"/>
        </w:rPr>
        <w:t>.</w:t>
      </w:r>
    </w:p>
    <w:p w:rsidR="00086B16" w:rsidRPr="00A6167D" w:rsidRDefault="0095529A" w:rsidP="00EB7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Pielikumā </w:t>
      </w:r>
      <w:r w:rsidR="00086B16">
        <w:rPr>
          <w:rFonts w:ascii="Times New Roman" w:hAnsi="Times New Roman" w:cs="Times New Roman"/>
          <w:sz w:val="26"/>
          <w:szCs w:val="26"/>
        </w:rPr>
        <w:t xml:space="preserve"> </w:t>
      </w:r>
      <w:r w:rsidRPr="00A6167D">
        <w:rPr>
          <w:rFonts w:ascii="Times New Roman" w:hAnsi="Times New Roman" w:cs="Times New Roman"/>
          <w:sz w:val="26"/>
          <w:szCs w:val="26"/>
        </w:rPr>
        <w:t xml:space="preserve">1. </w:t>
      </w:r>
      <w:r w:rsidR="00086B16" w:rsidRPr="00A6167D">
        <w:rPr>
          <w:rFonts w:ascii="Times New Roman" w:hAnsi="Times New Roman" w:cs="Times New Roman"/>
          <w:sz w:val="26"/>
          <w:szCs w:val="26"/>
        </w:rPr>
        <w:t>Klašu telpas un gaiteņi klašu pastaigām uz 1.lpp;</w:t>
      </w:r>
    </w:p>
    <w:p w:rsidR="0095529A" w:rsidRPr="00A6167D" w:rsidRDefault="00086B16" w:rsidP="00086B1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6167D">
        <w:rPr>
          <w:rFonts w:ascii="Times New Roman" w:hAnsi="Times New Roman" w:cs="Times New Roman"/>
          <w:sz w:val="26"/>
          <w:szCs w:val="26"/>
        </w:rPr>
        <w:t xml:space="preserve">        2. </w:t>
      </w:r>
      <w:r w:rsidR="00485924" w:rsidRPr="00A6167D">
        <w:rPr>
          <w:rFonts w:ascii="Times New Roman" w:hAnsi="Times New Roman" w:cs="Times New Roman"/>
          <w:sz w:val="26"/>
          <w:szCs w:val="26"/>
        </w:rPr>
        <w:t>M</w:t>
      </w:r>
      <w:r w:rsidR="0095529A" w:rsidRPr="00A6167D">
        <w:rPr>
          <w:rFonts w:ascii="Times New Roman" w:hAnsi="Times New Roman" w:cs="Times New Roman"/>
          <w:sz w:val="26"/>
          <w:szCs w:val="26"/>
        </w:rPr>
        <w:t>ācību stundu saraksts pa klasēm (plūsmām)</w:t>
      </w:r>
      <w:r w:rsidR="00485924" w:rsidRPr="00A6167D">
        <w:rPr>
          <w:rFonts w:ascii="Times New Roman" w:hAnsi="Times New Roman" w:cs="Times New Roman"/>
          <w:sz w:val="26"/>
          <w:szCs w:val="26"/>
        </w:rPr>
        <w:t xml:space="preserve"> uz </w:t>
      </w:r>
      <w:r w:rsidR="00D64377" w:rsidRPr="00A6167D">
        <w:rPr>
          <w:rFonts w:ascii="Times New Roman" w:hAnsi="Times New Roman" w:cs="Times New Roman"/>
          <w:sz w:val="26"/>
          <w:szCs w:val="26"/>
        </w:rPr>
        <w:t>2</w:t>
      </w:r>
      <w:r w:rsidR="00485924" w:rsidRPr="00A6167D">
        <w:rPr>
          <w:rFonts w:ascii="Times New Roman" w:hAnsi="Times New Roman" w:cs="Times New Roman"/>
          <w:sz w:val="26"/>
          <w:szCs w:val="26"/>
        </w:rPr>
        <w:t>.lpp;</w:t>
      </w:r>
    </w:p>
    <w:p w:rsidR="00086B16" w:rsidRPr="00A6167D" w:rsidRDefault="00086B16" w:rsidP="0095529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167D">
        <w:rPr>
          <w:rFonts w:ascii="Times New Roman" w:hAnsi="Times New Roman" w:cs="Times New Roman"/>
          <w:bCs/>
          <w:sz w:val="26"/>
          <w:szCs w:val="26"/>
        </w:rPr>
        <w:tab/>
        <w:t xml:space="preserve">        3. Dežurējošā administratora grafiks uz </w:t>
      </w:r>
      <w:r w:rsidR="003B68AF" w:rsidRPr="00A6167D">
        <w:rPr>
          <w:rFonts w:ascii="Times New Roman" w:hAnsi="Times New Roman" w:cs="Times New Roman"/>
          <w:bCs/>
          <w:sz w:val="26"/>
          <w:szCs w:val="26"/>
        </w:rPr>
        <w:t>1.</w:t>
      </w:r>
      <w:r w:rsidRPr="00A6167D">
        <w:rPr>
          <w:rFonts w:ascii="Times New Roman" w:hAnsi="Times New Roman" w:cs="Times New Roman"/>
          <w:bCs/>
          <w:sz w:val="26"/>
          <w:szCs w:val="26"/>
        </w:rPr>
        <w:t>lpp;</w:t>
      </w:r>
    </w:p>
    <w:p w:rsidR="0095529A" w:rsidRPr="00A6167D" w:rsidRDefault="00086B16" w:rsidP="00086B1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167D">
        <w:rPr>
          <w:rFonts w:ascii="Times New Roman" w:hAnsi="Times New Roman" w:cs="Times New Roman"/>
          <w:bCs/>
          <w:sz w:val="26"/>
          <w:szCs w:val="26"/>
        </w:rPr>
        <w:t xml:space="preserve">        4. </w:t>
      </w:r>
      <w:r w:rsidR="00485924" w:rsidRPr="00A6167D">
        <w:rPr>
          <w:rFonts w:ascii="Times New Roman" w:hAnsi="Times New Roman" w:cs="Times New Roman"/>
          <w:bCs/>
          <w:sz w:val="26"/>
          <w:szCs w:val="26"/>
        </w:rPr>
        <w:t>R</w:t>
      </w:r>
      <w:r w:rsidR="0095529A" w:rsidRPr="00A6167D">
        <w:rPr>
          <w:rFonts w:ascii="Times New Roman" w:hAnsi="Times New Roman" w:cs="Times New Roman"/>
          <w:bCs/>
          <w:sz w:val="26"/>
          <w:szCs w:val="26"/>
        </w:rPr>
        <w:t>īcības plāns</w:t>
      </w:r>
      <w:r w:rsidR="00485924" w:rsidRPr="00A6167D">
        <w:rPr>
          <w:rFonts w:ascii="Times New Roman" w:hAnsi="Times New Roman" w:cs="Times New Roman"/>
          <w:bCs/>
          <w:sz w:val="26"/>
          <w:szCs w:val="26"/>
        </w:rPr>
        <w:t xml:space="preserve"> uz </w:t>
      </w:r>
      <w:r w:rsidR="00590755" w:rsidRPr="00A6167D">
        <w:rPr>
          <w:rFonts w:ascii="Times New Roman" w:hAnsi="Times New Roman" w:cs="Times New Roman"/>
          <w:bCs/>
          <w:sz w:val="26"/>
          <w:szCs w:val="26"/>
        </w:rPr>
        <w:t>2</w:t>
      </w:r>
      <w:r w:rsidR="00485924" w:rsidRPr="00A6167D">
        <w:rPr>
          <w:rFonts w:ascii="Times New Roman" w:hAnsi="Times New Roman" w:cs="Times New Roman"/>
          <w:bCs/>
          <w:sz w:val="26"/>
          <w:szCs w:val="26"/>
        </w:rPr>
        <w:t>.lpp;</w:t>
      </w:r>
    </w:p>
    <w:p w:rsidR="0095529A" w:rsidRDefault="0095529A" w:rsidP="00EB7D3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4209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485924" w:rsidRPr="00EA420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86B16" w:rsidRPr="00EA4209">
        <w:rPr>
          <w:rFonts w:ascii="Times New Roman" w:hAnsi="Times New Roman" w:cs="Times New Roman"/>
          <w:bCs/>
          <w:sz w:val="26"/>
          <w:szCs w:val="26"/>
        </w:rPr>
        <w:t xml:space="preserve"> 5</w:t>
      </w:r>
      <w:r w:rsidRPr="00EA420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85924" w:rsidRPr="00EA4209">
        <w:rPr>
          <w:rFonts w:ascii="Times New Roman" w:hAnsi="Times New Roman" w:cs="Times New Roman"/>
          <w:bCs/>
          <w:sz w:val="26"/>
          <w:szCs w:val="26"/>
        </w:rPr>
        <w:t xml:space="preserve">Telpu uzkopšanas plāns uz </w:t>
      </w:r>
      <w:r w:rsidR="00C110A3" w:rsidRPr="00EA4209">
        <w:rPr>
          <w:rFonts w:ascii="Times New Roman" w:hAnsi="Times New Roman" w:cs="Times New Roman"/>
          <w:bCs/>
          <w:sz w:val="26"/>
          <w:szCs w:val="26"/>
        </w:rPr>
        <w:t>10</w:t>
      </w:r>
      <w:r w:rsidR="00485924" w:rsidRPr="00EA4209">
        <w:rPr>
          <w:rFonts w:ascii="Times New Roman" w:hAnsi="Times New Roman" w:cs="Times New Roman"/>
          <w:bCs/>
          <w:sz w:val="26"/>
          <w:szCs w:val="26"/>
        </w:rPr>
        <w:t>.lpp.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85924" w:rsidRDefault="00485924" w:rsidP="00EB7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D38" w:rsidRDefault="00EB7D38" w:rsidP="00EB7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Direktore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118E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O.Seļutina</w:t>
      </w:r>
    </w:p>
    <w:p w:rsidR="006415A3" w:rsidRDefault="007118E6" w:rsidP="00EB7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Marševska 674</w:t>
      </w:r>
      <w:r w:rsidR="00B902FB">
        <w:rPr>
          <w:rFonts w:ascii="Times New Roman" w:hAnsi="Times New Roman" w:cs="Times New Roman"/>
          <w:sz w:val="26"/>
          <w:szCs w:val="26"/>
        </w:rPr>
        <w:t>74432</w:t>
      </w:r>
    </w:p>
    <w:p w:rsidR="00086B16" w:rsidRPr="008551F3" w:rsidRDefault="00086B16" w:rsidP="00086B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1.p</w:t>
      </w:r>
      <w:r w:rsidRPr="008551F3">
        <w:rPr>
          <w:rFonts w:ascii="Times New Roman" w:hAnsi="Times New Roman" w:cs="Times New Roman"/>
          <w:sz w:val="26"/>
          <w:szCs w:val="26"/>
        </w:rPr>
        <w:t>ielikums</w:t>
      </w:r>
    </w:p>
    <w:p w:rsidR="00086B16" w:rsidRPr="008551F3" w:rsidRDefault="00086B16" w:rsidP="00086B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51F3">
        <w:rPr>
          <w:rFonts w:ascii="Times New Roman" w:hAnsi="Times New Roman" w:cs="Times New Roman"/>
          <w:sz w:val="26"/>
          <w:szCs w:val="26"/>
        </w:rPr>
        <w:t>Rīgas Daugavgrīvas vidusskolas</w:t>
      </w:r>
    </w:p>
    <w:p w:rsidR="00086B16" w:rsidRDefault="00086B16" w:rsidP="00086B16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01.09.202</w:t>
      </w:r>
      <w:r w:rsidR="00A64D80">
        <w:rPr>
          <w:sz w:val="26"/>
          <w:szCs w:val="26"/>
          <w:lang w:val="lv-LV"/>
        </w:rPr>
        <w:t>1.</w:t>
      </w:r>
      <w:r>
        <w:rPr>
          <w:sz w:val="26"/>
          <w:szCs w:val="26"/>
          <w:lang w:val="lv-LV"/>
        </w:rPr>
        <w:t xml:space="preserve"> rīkojumam Nr.VSD-2</w:t>
      </w:r>
      <w:r w:rsidR="00A64D8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-</w:t>
      </w:r>
      <w:r w:rsidR="00A64D80">
        <w:rPr>
          <w:sz w:val="26"/>
          <w:szCs w:val="26"/>
          <w:lang w:val="lv-LV"/>
        </w:rPr>
        <w:t>48</w:t>
      </w:r>
      <w:r>
        <w:rPr>
          <w:sz w:val="26"/>
          <w:szCs w:val="26"/>
          <w:lang w:val="lv-LV"/>
        </w:rPr>
        <w:t>-rs</w:t>
      </w:r>
    </w:p>
    <w:p w:rsidR="00086B16" w:rsidRPr="00086B16" w:rsidRDefault="00086B16" w:rsidP="00086B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6B16" w:rsidRDefault="00086B16" w:rsidP="00086B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8AF">
        <w:rPr>
          <w:rFonts w:ascii="Times New Roman" w:hAnsi="Times New Roman" w:cs="Times New Roman"/>
          <w:b/>
          <w:sz w:val="26"/>
          <w:szCs w:val="26"/>
        </w:rPr>
        <w:t>Klašu telpas un gaiteņi klašu pastaigām</w:t>
      </w:r>
    </w:p>
    <w:p w:rsidR="003B68AF" w:rsidRPr="003B68AF" w:rsidRDefault="003B68AF" w:rsidP="00086B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913"/>
        <w:gridCol w:w="3273"/>
        <w:gridCol w:w="2998"/>
      </w:tblGrid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b/>
                <w:sz w:val="26"/>
                <w:szCs w:val="26"/>
              </w:rPr>
              <w:t>Klase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b/>
                <w:sz w:val="26"/>
                <w:szCs w:val="26"/>
              </w:rPr>
              <w:t>Kabinets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b/>
                <w:sz w:val="26"/>
                <w:szCs w:val="26"/>
              </w:rPr>
              <w:t>Klases audzinātājā</w:t>
            </w:r>
          </w:p>
        </w:tc>
        <w:tc>
          <w:tcPr>
            <w:tcW w:w="2998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b/>
                <w:sz w:val="26"/>
                <w:szCs w:val="26"/>
              </w:rPr>
              <w:t>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1.а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217.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Teļegina</w:t>
            </w:r>
            <w:proofErr w:type="spellEnd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1.b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216.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Holmova</w:t>
            </w:r>
            <w:proofErr w:type="spellEnd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212.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Voidenova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2.b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213.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Jemeļjanova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3.a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215.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J.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Šaņko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3.b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214.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J.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Šaņko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4.a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202.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Holmova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2.stāvs, mazais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5.a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314.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L.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Podroikina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5.b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308.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J.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Žandarova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3.stāvs, mazais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6.a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313.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Z.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Zhurauliova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6.b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ind w:left="-2088" w:firstLine="20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312.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Z.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Zhurauliova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7.a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311.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Zapasčikova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7.b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303.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Varfolomeja</w:t>
            </w:r>
            <w:proofErr w:type="spellEnd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3.stāvs, mazais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8.a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407.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Jermolajeva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8.b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410.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Varfolomeja</w:t>
            </w:r>
            <w:proofErr w:type="spellEnd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9.a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408.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G.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Jerjomkina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9.b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406.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J.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Žandarova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4.stāvs, lielais gaitenis</w:t>
            </w:r>
          </w:p>
        </w:tc>
      </w:tr>
      <w:tr w:rsidR="00A6167D" w:rsidRPr="00A6167D" w:rsidTr="00A6167D">
        <w:tc>
          <w:tcPr>
            <w:tcW w:w="1444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12a</w:t>
            </w:r>
          </w:p>
        </w:tc>
        <w:tc>
          <w:tcPr>
            <w:tcW w:w="1913" w:type="dxa"/>
          </w:tcPr>
          <w:p w:rsidR="00A6167D" w:rsidRPr="00A6167D" w:rsidRDefault="00A6167D" w:rsidP="00A61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409.</w:t>
            </w:r>
          </w:p>
        </w:tc>
        <w:tc>
          <w:tcPr>
            <w:tcW w:w="3273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Varfolomeja</w:t>
            </w:r>
            <w:proofErr w:type="spellEnd"/>
          </w:p>
        </w:tc>
        <w:tc>
          <w:tcPr>
            <w:tcW w:w="2998" w:type="dxa"/>
          </w:tcPr>
          <w:p w:rsidR="00A6167D" w:rsidRPr="00A6167D" w:rsidRDefault="00A6167D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67D">
              <w:rPr>
                <w:rFonts w:ascii="Times New Roman" w:hAnsi="Times New Roman" w:cs="Times New Roman"/>
                <w:sz w:val="26"/>
                <w:szCs w:val="26"/>
              </w:rPr>
              <w:t>4.stāvs, lielais gaitenis</w:t>
            </w:r>
          </w:p>
        </w:tc>
      </w:tr>
    </w:tbl>
    <w:p w:rsidR="00086B16" w:rsidRPr="00086B16" w:rsidRDefault="00086B16" w:rsidP="00086B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6B16">
        <w:rPr>
          <w:rFonts w:ascii="Times New Roman" w:hAnsi="Times New Roman" w:cs="Times New Roman"/>
          <w:sz w:val="26"/>
          <w:szCs w:val="26"/>
        </w:rPr>
        <w:br w:type="page"/>
      </w:r>
    </w:p>
    <w:p w:rsidR="008551F3" w:rsidRPr="008551F3" w:rsidRDefault="00AE3907" w:rsidP="008551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551F3">
        <w:rPr>
          <w:rFonts w:ascii="Times New Roman" w:hAnsi="Times New Roman" w:cs="Times New Roman"/>
          <w:sz w:val="26"/>
          <w:szCs w:val="26"/>
        </w:rPr>
        <w:t>.p</w:t>
      </w:r>
      <w:r w:rsidR="008551F3" w:rsidRPr="008551F3">
        <w:rPr>
          <w:rFonts w:ascii="Times New Roman" w:hAnsi="Times New Roman" w:cs="Times New Roman"/>
          <w:sz w:val="26"/>
          <w:szCs w:val="26"/>
        </w:rPr>
        <w:t>ielikums</w:t>
      </w:r>
    </w:p>
    <w:p w:rsidR="008551F3" w:rsidRPr="008551F3" w:rsidRDefault="008551F3" w:rsidP="008551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51F3">
        <w:rPr>
          <w:rFonts w:ascii="Times New Roman" w:hAnsi="Times New Roman" w:cs="Times New Roman"/>
          <w:sz w:val="26"/>
          <w:szCs w:val="26"/>
        </w:rPr>
        <w:t>Rīgas Daugavgrīvas vidusskolas</w:t>
      </w:r>
    </w:p>
    <w:p w:rsidR="008551F3" w:rsidRDefault="008551F3" w:rsidP="008551F3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01.09.202</w:t>
      </w:r>
      <w:r w:rsidR="00A64D80">
        <w:rPr>
          <w:sz w:val="26"/>
          <w:szCs w:val="26"/>
          <w:lang w:val="lv-LV"/>
        </w:rPr>
        <w:t>1.</w:t>
      </w:r>
      <w:r>
        <w:rPr>
          <w:sz w:val="26"/>
          <w:szCs w:val="26"/>
          <w:lang w:val="lv-LV"/>
        </w:rPr>
        <w:t xml:space="preserve"> rīkojumam Nr.VSD-2</w:t>
      </w:r>
      <w:r w:rsidR="00A64D8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-</w:t>
      </w:r>
      <w:r w:rsidR="00A64D80">
        <w:rPr>
          <w:sz w:val="26"/>
          <w:szCs w:val="26"/>
          <w:lang w:val="lv-LV"/>
        </w:rPr>
        <w:t>48</w:t>
      </w:r>
      <w:r>
        <w:rPr>
          <w:sz w:val="26"/>
          <w:szCs w:val="26"/>
          <w:lang w:val="lv-LV"/>
        </w:rPr>
        <w:t>-rs</w:t>
      </w:r>
    </w:p>
    <w:p w:rsidR="008551F3" w:rsidRPr="008551F3" w:rsidRDefault="008551F3" w:rsidP="0085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1F3" w:rsidRPr="008551F3" w:rsidRDefault="008551F3" w:rsidP="0085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51F3">
        <w:rPr>
          <w:rFonts w:ascii="Times New Roman" w:hAnsi="Times New Roman" w:cs="Times New Roman"/>
          <w:color w:val="000000"/>
          <w:sz w:val="26"/>
          <w:szCs w:val="26"/>
        </w:rPr>
        <w:t xml:space="preserve"> Mācību stundu sākuma un ēdināšanas laika saraksts 202</w:t>
      </w:r>
      <w:r w:rsidR="000B12B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551F3">
        <w:rPr>
          <w:rFonts w:ascii="Times New Roman" w:hAnsi="Times New Roman" w:cs="Times New Roman"/>
          <w:color w:val="000000"/>
          <w:sz w:val="26"/>
          <w:szCs w:val="26"/>
        </w:rPr>
        <w:t>./202</w:t>
      </w:r>
      <w:r w:rsidR="000B12B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551F3">
        <w:rPr>
          <w:rFonts w:ascii="Times New Roman" w:hAnsi="Times New Roman" w:cs="Times New Roman"/>
          <w:color w:val="000000"/>
          <w:sz w:val="26"/>
          <w:szCs w:val="26"/>
        </w:rPr>
        <w:t>.mācību gadam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3431"/>
        <w:gridCol w:w="1985"/>
      </w:tblGrid>
      <w:tr w:rsidR="00D10AAA" w:rsidRPr="00D10AAA" w:rsidTr="00D10AAA">
        <w:tc>
          <w:tcPr>
            <w:tcW w:w="1384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sz w:val="26"/>
                <w:szCs w:val="26"/>
              </w:rPr>
              <w:br w:type="page"/>
            </w:r>
            <w:r w:rsidRPr="00D10AAA">
              <w:rPr>
                <w:sz w:val="26"/>
                <w:szCs w:val="26"/>
              </w:rPr>
              <w:br w:type="page"/>
            </w: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Klases</w:t>
            </w:r>
          </w:p>
        </w:tc>
        <w:tc>
          <w:tcPr>
            <w:tcW w:w="1276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Stundu sākums</w:t>
            </w:r>
          </w:p>
        </w:tc>
        <w:tc>
          <w:tcPr>
            <w:tcW w:w="1417" w:type="dxa"/>
          </w:tcPr>
          <w:p w:rsidR="00D10AAA" w:rsidRPr="00D10AAA" w:rsidRDefault="00D10AAA" w:rsidP="00A6167D">
            <w:pPr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Ierašanās skolā</w:t>
            </w:r>
          </w:p>
        </w:tc>
        <w:tc>
          <w:tcPr>
            <w:tcW w:w="3431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Skolēnu ieeja skolā notiks</w:t>
            </w:r>
          </w:p>
        </w:tc>
        <w:tc>
          <w:tcPr>
            <w:tcW w:w="1985" w:type="dxa"/>
          </w:tcPr>
          <w:p w:rsidR="00D10AAA" w:rsidRPr="00D10AAA" w:rsidRDefault="00D10AAA" w:rsidP="00A6167D">
            <w:pPr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Pusdienas</w:t>
            </w:r>
          </w:p>
        </w:tc>
      </w:tr>
      <w:tr w:rsidR="00D10AAA" w:rsidRPr="00D10AAA" w:rsidTr="00D10AAA">
        <w:tc>
          <w:tcPr>
            <w:tcW w:w="1384" w:type="dxa"/>
          </w:tcPr>
          <w:p w:rsidR="00D10AAA" w:rsidRPr="00D10AAA" w:rsidRDefault="00D10AAA" w:rsidP="00D10AAA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4. </w:t>
            </w:r>
          </w:p>
        </w:tc>
        <w:tc>
          <w:tcPr>
            <w:tcW w:w="1276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8.15</w:t>
            </w:r>
          </w:p>
        </w:tc>
        <w:tc>
          <w:tcPr>
            <w:tcW w:w="1417" w:type="dxa"/>
          </w:tcPr>
          <w:p w:rsidR="00D10AAA" w:rsidRPr="00D10AAA" w:rsidRDefault="00D10AAA" w:rsidP="00A6167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10AAA">
              <w:rPr>
                <w:sz w:val="26"/>
                <w:szCs w:val="26"/>
              </w:rPr>
              <w:t>8.00 – 8.15</w:t>
            </w:r>
          </w:p>
        </w:tc>
        <w:tc>
          <w:tcPr>
            <w:tcW w:w="3431" w:type="dxa"/>
          </w:tcPr>
          <w:p w:rsidR="00D10AAA" w:rsidRPr="00D10AAA" w:rsidRDefault="00D10AAA" w:rsidP="00A6167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  <w:lang w:val="lv-LV"/>
              </w:rPr>
            </w:pPr>
            <w:r w:rsidRPr="00D10AAA">
              <w:rPr>
                <w:sz w:val="26"/>
                <w:szCs w:val="26"/>
              </w:rPr>
              <w:t xml:space="preserve">pa </w:t>
            </w:r>
            <w:proofErr w:type="spellStart"/>
            <w:r w:rsidRPr="00D10AAA">
              <w:rPr>
                <w:sz w:val="26"/>
                <w:szCs w:val="26"/>
              </w:rPr>
              <w:t>galveno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skolas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ieeju</w:t>
            </w:r>
            <w:proofErr w:type="spellEnd"/>
          </w:p>
        </w:tc>
        <w:tc>
          <w:tcPr>
            <w:tcW w:w="1985" w:type="dxa"/>
          </w:tcPr>
          <w:p w:rsidR="00D10AAA" w:rsidRPr="00D10AAA" w:rsidRDefault="00D10AAA" w:rsidP="00A6167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10AAA">
              <w:rPr>
                <w:sz w:val="26"/>
                <w:szCs w:val="26"/>
              </w:rPr>
              <w:t>10.30 – 11.05</w:t>
            </w:r>
          </w:p>
        </w:tc>
      </w:tr>
      <w:tr w:rsidR="00D10AAA" w:rsidRPr="00D10AAA" w:rsidTr="00D10AAA">
        <w:tc>
          <w:tcPr>
            <w:tcW w:w="1384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 </w:t>
            </w:r>
          </w:p>
        </w:tc>
        <w:tc>
          <w:tcPr>
            <w:tcW w:w="1276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8.30</w:t>
            </w:r>
          </w:p>
        </w:tc>
        <w:tc>
          <w:tcPr>
            <w:tcW w:w="1417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8.15 – 8.30</w:t>
            </w:r>
          </w:p>
        </w:tc>
        <w:tc>
          <w:tcPr>
            <w:tcW w:w="3431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pa galveno skolas</w:t>
            </w:r>
            <w:r w:rsidRPr="00D10AAA">
              <w:rPr>
                <w:sz w:val="26"/>
                <w:szCs w:val="26"/>
              </w:rPr>
              <w:t xml:space="preserve"> </w:t>
            </w: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ieeju</w:t>
            </w:r>
          </w:p>
        </w:tc>
        <w:tc>
          <w:tcPr>
            <w:tcW w:w="1985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</w:tr>
      <w:tr w:rsidR="00D10AAA" w:rsidRPr="00D10AAA" w:rsidTr="00D10AAA">
        <w:tc>
          <w:tcPr>
            <w:tcW w:w="1384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276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8.30</w:t>
            </w:r>
          </w:p>
        </w:tc>
        <w:tc>
          <w:tcPr>
            <w:tcW w:w="1417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8.15 – 8.30</w:t>
            </w:r>
          </w:p>
        </w:tc>
        <w:tc>
          <w:tcPr>
            <w:tcW w:w="3431" w:type="dxa"/>
          </w:tcPr>
          <w:p w:rsidR="00D10AAA" w:rsidRPr="00D10AAA" w:rsidRDefault="00D10AAA" w:rsidP="00A6167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10AAA">
              <w:rPr>
                <w:sz w:val="26"/>
                <w:szCs w:val="26"/>
              </w:rPr>
              <w:t xml:space="preserve">pa </w:t>
            </w:r>
            <w:proofErr w:type="spellStart"/>
            <w:r w:rsidRPr="00D10AAA">
              <w:rPr>
                <w:sz w:val="26"/>
                <w:szCs w:val="26"/>
              </w:rPr>
              <w:t>evakuācijas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ieeju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blakus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sporta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zālei</w:t>
            </w:r>
            <w:proofErr w:type="spellEnd"/>
          </w:p>
        </w:tc>
        <w:tc>
          <w:tcPr>
            <w:tcW w:w="1985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</w:tr>
      <w:tr w:rsidR="00D10AAA" w:rsidRPr="00D10AAA" w:rsidTr="00D10AAA">
        <w:tc>
          <w:tcPr>
            <w:tcW w:w="1384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1276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8.30</w:t>
            </w:r>
          </w:p>
        </w:tc>
        <w:tc>
          <w:tcPr>
            <w:tcW w:w="1417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8.15 – 8.30</w:t>
            </w:r>
          </w:p>
        </w:tc>
        <w:tc>
          <w:tcPr>
            <w:tcW w:w="3431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pa evakuācijas ieeju blakus siltuma mezglam</w:t>
            </w:r>
          </w:p>
        </w:tc>
        <w:tc>
          <w:tcPr>
            <w:tcW w:w="1985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</w:tr>
      <w:tr w:rsidR="00D10AAA" w:rsidRPr="00D10AAA" w:rsidTr="00D10AAA">
        <w:tc>
          <w:tcPr>
            <w:tcW w:w="1384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1276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8.45</w:t>
            </w:r>
          </w:p>
        </w:tc>
        <w:tc>
          <w:tcPr>
            <w:tcW w:w="1417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8.30 – 8.45</w:t>
            </w:r>
          </w:p>
        </w:tc>
        <w:tc>
          <w:tcPr>
            <w:tcW w:w="3431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pa galveno skolas</w:t>
            </w:r>
            <w:r w:rsidRPr="00D10AAA">
              <w:rPr>
                <w:sz w:val="26"/>
                <w:szCs w:val="26"/>
              </w:rPr>
              <w:t xml:space="preserve"> </w:t>
            </w: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ieeju</w:t>
            </w:r>
          </w:p>
        </w:tc>
        <w:tc>
          <w:tcPr>
            <w:tcW w:w="1985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12.35 – 13.00</w:t>
            </w:r>
          </w:p>
        </w:tc>
      </w:tr>
      <w:tr w:rsidR="00D10AAA" w:rsidRPr="00D10AAA" w:rsidTr="00D10AAA">
        <w:tc>
          <w:tcPr>
            <w:tcW w:w="1384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1276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8.45</w:t>
            </w:r>
          </w:p>
        </w:tc>
        <w:tc>
          <w:tcPr>
            <w:tcW w:w="1417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8.30 – 8.45</w:t>
            </w:r>
          </w:p>
        </w:tc>
        <w:tc>
          <w:tcPr>
            <w:tcW w:w="3431" w:type="dxa"/>
          </w:tcPr>
          <w:p w:rsidR="00D10AAA" w:rsidRPr="00D10AAA" w:rsidRDefault="00D10AAA" w:rsidP="00A6167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10AAA">
              <w:rPr>
                <w:sz w:val="26"/>
                <w:szCs w:val="26"/>
              </w:rPr>
              <w:t xml:space="preserve">pa </w:t>
            </w:r>
            <w:proofErr w:type="spellStart"/>
            <w:r w:rsidRPr="00D10AAA">
              <w:rPr>
                <w:sz w:val="26"/>
                <w:szCs w:val="26"/>
              </w:rPr>
              <w:t>evakuācijas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ieeju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blakus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sporta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zālei</w:t>
            </w:r>
            <w:proofErr w:type="spellEnd"/>
          </w:p>
        </w:tc>
        <w:tc>
          <w:tcPr>
            <w:tcW w:w="1985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12.35 – 13.00</w:t>
            </w:r>
          </w:p>
        </w:tc>
      </w:tr>
      <w:tr w:rsidR="00D10AAA" w:rsidRPr="00D10AAA" w:rsidTr="00D10AAA">
        <w:tc>
          <w:tcPr>
            <w:tcW w:w="1384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1276" w:type="dxa"/>
          </w:tcPr>
          <w:p w:rsidR="00D10AAA" w:rsidRPr="00D10AAA" w:rsidRDefault="00D10AAA" w:rsidP="00A61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b/>
                <w:sz w:val="26"/>
                <w:szCs w:val="26"/>
              </w:rPr>
              <w:t>8.45</w:t>
            </w:r>
          </w:p>
        </w:tc>
        <w:tc>
          <w:tcPr>
            <w:tcW w:w="1417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8.30 – 8.45</w:t>
            </w:r>
          </w:p>
        </w:tc>
        <w:tc>
          <w:tcPr>
            <w:tcW w:w="3431" w:type="dxa"/>
          </w:tcPr>
          <w:p w:rsidR="00D10AAA" w:rsidRPr="00D10AAA" w:rsidRDefault="00D10AAA" w:rsidP="00A6167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10AAA">
              <w:rPr>
                <w:sz w:val="26"/>
                <w:szCs w:val="26"/>
              </w:rPr>
              <w:t xml:space="preserve">pa </w:t>
            </w:r>
            <w:proofErr w:type="spellStart"/>
            <w:r w:rsidRPr="00D10AAA">
              <w:rPr>
                <w:sz w:val="26"/>
                <w:szCs w:val="26"/>
              </w:rPr>
              <w:t>evakuācijas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ieeju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blakus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sporta</w:t>
            </w:r>
            <w:proofErr w:type="spellEnd"/>
            <w:r w:rsidRPr="00D10AAA">
              <w:rPr>
                <w:sz w:val="26"/>
                <w:szCs w:val="26"/>
              </w:rPr>
              <w:t xml:space="preserve"> </w:t>
            </w:r>
            <w:proofErr w:type="spellStart"/>
            <w:r w:rsidRPr="00D10AAA">
              <w:rPr>
                <w:sz w:val="26"/>
                <w:szCs w:val="26"/>
              </w:rPr>
              <w:t>zālei</w:t>
            </w:r>
            <w:proofErr w:type="spellEnd"/>
          </w:p>
        </w:tc>
        <w:tc>
          <w:tcPr>
            <w:tcW w:w="1985" w:type="dxa"/>
          </w:tcPr>
          <w:p w:rsidR="00D10AAA" w:rsidRPr="00D10AAA" w:rsidRDefault="00D10AAA" w:rsidP="00A61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AAA">
              <w:rPr>
                <w:rFonts w:ascii="Times New Roman" w:hAnsi="Times New Roman" w:cs="Times New Roman"/>
                <w:sz w:val="26"/>
                <w:szCs w:val="26"/>
              </w:rPr>
              <w:t>12.35 – 13.00</w:t>
            </w:r>
          </w:p>
        </w:tc>
      </w:tr>
    </w:tbl>
    <w:p w:rsidR="00D10AAA" w:rsidRDefault="00D10AAA" w:rsidP="0085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0AAA" w:rsidRPr="008551F3" w:rsidRDefault="00D10AAA" w:rsidP="0085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0AAA" w:rsidRDefault="00D10AAA" w:rsidP="00D10A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AAA">
        <w:rPr>
          <w:rFonts w:ascii="Times New Roman" w:hAnsi="Times New Roman" w:cs="Times New Roman"/>
          <w:b/>
          <w:sz w:val="26"/>
          <w:szCs w:val="26"/>
        </w:rPr>
        <w:t>Zvanu saraksts 2021./2022.m.g.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7457"/>
      </w:tblGrid>
      <w:tr w:rsidR="00D10AAA" w:rsidRPr="00F052B7" w:rsidTr="00D10AAA">
        <w:tc>
          <w:tcPr>
            <w:tcW w:w="2171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</w:tcPr>
          <w:p w:rsidR="00D10AAA" w:rsidRPr="00F052B7" w:rsidRDefault="00D10AAA" w:rsidP="00D10AAA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b/>
                <w:sz w:val="24"/>
                <w:szCs w:val="24"/>
              </w:rPr>
              <w:t>– 4. klases</w:t>
            </w:r>
          </w:p>
        </w:tc>
      </w:tr>
      <w:tr w:rsidR="00D10AAA" w:rsidRPr="00F052B7" w:rsidTr="00D10AAA">
        <w:tc>
          <w:tcPr>
            <w:tcW w:w="2171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7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8.15 – 8.55</w:t>
            </w:r>
          </w:p>
        </w:tc>
      </w:tr>
      <w:tr w:rsidR="00D10AAA" w:rsidRPr="00F052B7" w:rsidTr="00D10AAA">
        <w:tc>
          <w:tcPr>
            <w:tcW w:w="2171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7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D10AAA" w:rsidRPr="00F052B7" w:rsidTr="00D10AAA">
        <w:tc>
          <w:tcPr>
            <w:tcW w:w="2171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7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</w:tr>
      <w:tr w:rsidR="00D10AAA" w:rsidRPr="00F052B7" w:rsidTr="00D10AAA">
        <w:tc>
          <w:tcPr>
            <w:tcW w:w="9628" w:type="dxa"/>
            <w:gridSpan w:val="2"/>
          </w:tcPr>
          <w:p w:rsidR="00D10AAA" w:rsidRPr="00F052B7" w:rsidRDefault="00D10AAA" w:rsidP="00A6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i/>
                <w:sz w:val="24"/>
                <w:szCs w:val="24"/>
              </w:rPr>
              <w:t>Pusdienas 10.30 – 11.05</w:t>
            </w:r>
          </w:p>
        </w:tc>
      </w:tr>
      <w:tr w:rsidR="00D10AAA" w:rsidRPr="00F052B7" w:rsidTr="00D10AAA">
        <w:tc>
          <w:tcPr>
            <w:tcW w:w="2171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7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11.05 – 11.45</w:t>
            </w:r>
          </w:p>
        </w:tc>
      </w:tr>
      <w:tr w:rsidR="00D10AAA" w:rsidRPr="00F052B7" w:rsidTr="00D10AAA">
        <w:tc>
          <w:tcPr>
            <w:tcW w:w="2171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7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11.55 – 12.35</w:t>
            </w:r>
          </w:p>
        </w:tc>
      </w:tr>
      <w:tr w:rsidR="00D10AAA" w:rsidRPr="00F052B7" w:rsidTr="00D10AAA">
        <w:tc>
          <w:tcPr>
            <w:tcW w:w="2171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7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12.40 – 13.20</w:t>
            </w:r>
          </w:p>
        </w:tc>
      </w:tr>
      <w:tr w:rsidR="00D10AAA" w:rsidRPr="00F052B7" w:rsidTr="00D10AAA">
        <w:tc>
          <w:tcPr>
            <w:tcW w:w="2171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57" w:type="dxa"/>
          </w:tcPr>
          <w:p w:rsidR="00D10AAA" w:rsidRPr="00F052B7" w:rsidRDefault="00D10AAA" w:rsidP="00D10AAA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– 14.05</w:t>
            </w:r>
          </w:p>
        </w:tc>
      </w:tr>
    </w:tbl>
    <w:p w:rsidR="00D10AAA" w:rsidRDefault="00D10AAA" w:rsidP="00D10AAA">
      <w:pPr>
        <w:rPr>
          <w:rFonts w:ascii="Times New Roman" w:hAnsi="Times New Roman" w:cs="Times New Roman"/>
          <w:sz w:val="26"/>
          <w:szCs w:val="26"/>
        </w:rPr>
      </w:pPr>
    </w:p>
    <w:p w:rsidR="00D10AAA" w:rsidRPr="00D10AAA" w:rsidRDefault="00D10AAA" w:rsidP="00D10AA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7454"/>
      </w:tblGrid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</w:tcPr>
          <w:p w:rsidR="00D10AAA" w:rsidRPr="00F052B7" w:rsidRDefault="00D10AAA" w:rsidP="00A6167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b/>
                <w:sz w:val="24"/>
                <w:szCs w:val="24"/>
              </w:rPr>
              <w:t>5. – 7. klases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70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70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70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0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</w:tc>
      </w:tr>
      <w:tr w:rsidR="00D10AAA" w:rsidRPr="00F052B7" w:rsidTr="00A6167D">
        <w:tc>
          <w:tcPr>
            <w:tcW w:w="9905" w:type="dxa"/>
            <w:gridSpan w:val="2"/>
          </w:tcPr>
          <w:p w:rsidR="00D10AAA" w:rsidRPr="00F052B7" w:rsidRDefault="00D10AAA" w:rsidP="00A6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Pusdienas 11.30 – 12</w:t>
            </w:r>
            <w:r w:rsidRPr="00F052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</w:tcPr>
          <w:p w:rsidR="00D10AAA" w:rsidRPr="001263E8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E8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</w:tcPr>
          <w:p w:rsidR="00D10AAA" w:rsidRPr="001263E8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E8">
              <w:rPr>
                <w:rFonts w:ascii="Times New Roman" w:hAnsi="Times New Roman" w:cs="Times New Roman"/>
                <w:sz w:val="24"/>
                <w:szCs w:val="24"/>
              </w:rPr>
              <w:t>12.45 – 13.25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</w:tcPr>
          <w:p w:rsidR="00D10AAA" w:rsidRPr="001263E8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E8">
              <w:rPr>
                <w:rFonts w:ascii="Times New Roman" w:hAnsi="Times New Roman" w:cs="Times New Roman"/>
                <w:sz w:val="24"/>
                <w:szCs w:val="24"/>
              </w:rPr>
              <w:t>13.35 – 14.15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</w:tcPr>
          <w:p w:rsidR="00D10AAA" w:rsidRPr="001263E8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E8">
              <w:rPr>
                <w:rFonts w:ascii="Times New Roman" w:hAnsi="Times New Roman" w:cs="Times New Roman"/>
                <w:sz w:val="24"/>
                <w:szCs w:val="24"/>
              </w:rPr>
              <w:t>14.20 – 15.00</w:t>
            </w:r>
          </w:p>
        </w:tc>
      </w:tr>
    </w:tbl>
    <w:p w:rsidR="00D10AAA" w:rsidRDefault="00D10AAA" w:rsidP="00D10AAA">
      <w:pPr>
        <w:rPr>
          <w:rFonts w:ascii="Times New Roman" w:hAnsi="Times New Roman" w:cs="Times New Roman"/>
          <w:sz w:val="26"/>
          <w:szCs w:val="26"/>
        </w:rPr>
      </w:pPr>
    </w:p>
    <w:p w:rsidR="00D10AAA" w:rsidRPr="00D10AAA" w:rsidRDefault="00D10AAA" w:rsidP="00D10AA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7454"/>
      </w:tblGrid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</w:tcPr>
          <w:p w:rsidR="00D10AAA" w:rsidRPr="00F052B7" w:rsidRDefault="00D10AAA" w:rsidP="00A6167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12</w:t>
            </w:r>
            <w:r w:rsidRPr="00F052B7">
              <w:rPr>
                <w:rFonts w:ascii="Times New Roman" w:hAnsi="Times New Roman" w:cs="Times New Roman"/>
                <w:b/>
                <w:sz w:val="24"/>
                <w:szCs w:val="24"/>
              </w:rPr>
              <w:t>. klases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70" w:type="dxa"/>
          </w:tcPr>
          <w:p w:rsidR="00D10AAA" w:rsidRPr="002C2BB6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Pr="002C2B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9.25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70" w:type="dxa"/>
          </w:tcPr>
          <w:p w:rsidR="00D10AAA" w:rsidRPr="002C2BB6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2C2B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C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70" w:type="dxa"/>
          </w:tcPr>
          <w:p w:rsidR="00D10AAA" w:rsidRPr="002C2BB6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</w:t>
            </w:r>
            <w:r w:rsidRPr="002C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0" w:type="dxa"/>
          </w:tcPr>
          <w:p w:rsidR="00D10AAA" w:rsidRPr="002C2BB6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11.45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70" w:type="dxa"/>
          </w:tcPr>
          <w:p w:rsidR="00D10AAA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12.35</w:t>
            </w:r>
          </w:p>
        </w:tc>
      </w:tr>
      <w:tr w:rsidR="00D10AAA" w:rsidRPr="00F052B7" w:rsidTr="00A6167D">
        <w:tc>
          <w:tcPr>
            <w:tcW w:w="9905" w:type="dxa"/>
            <w:gridSpan w:val="2"/>
          </w:tcPr>
          <w:p w:rsidR="00D10AAA" w:rsidRPr="00F052B7" w:rsidRDefault="00D10AAA" w:rsidP="00A6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Pusdienas 12.35 – 13</w:t>
            </w:r>
            <w:r w:rsidRPr="00F052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</w:tcPr>
          <w:p w:rsidR="00D10AAA" w:rsidRPr="00BF3D92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</w:tcPr>
          <w:p w:rsidR="00D10AAA" w:rsidRPr="00BF3D92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</w:tcPr>
          <w:p w:rsidR="00D10AAA" w:rsidRPr="00BF3D92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14.35 – 15.15</w:t>
            </w:r>
          </w:p>
        </w:tc>
      </w:tr>
      <w:tr w:rsidR="00D10AAA" w:rsidRPr="00F052B7" w:rsidTr="00A6167D">
        <w:tc>
          <w:tcPr>
            <w:tcW w:w="2235" w:type="dxa"/>
          </w:tcPr>
          <w:p w:rsidR="00D10AAA" w:rsidRPr="00F052B7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</w:tcPr>
          <w:p w:rsidR="00D10AAA" w:rsidRPr="00BF3D92" w:rsidRDefault="00D10AAA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</w:tr>
    </w:tbl>
    <w:p w:rsidR="008551F3" w:rsidRPr="008551F3" w:rsidRDefault="008551F3" w:rsidP="008551F3">
      <w:pPr>
        <w:spacing w:after="0" w:line="240" w:lineRule="auto"/>
        <w:rPr>
          <w:rFonts w:ascii="Times New Roman" w:hAnsi="Times New Roman" w:cs="Times New Roman"/>
        </w:rPr>
      </w:pPr>
    </w:p>
    <w:p w:rsidR="008551F3" w:rsidRPr="008551F3" w:rsidRDefault="008551F3" w:rsidP="008551F3">
      <w:pPr>
        <w:spacing w:after="0" w:line="240" w:lineRule="auto"/>
        <w:rPr>
          <w:rFonts w:ascii="Times New Roman" w:hAnsi="Times New Roman" w:cs="Times New Roman"/>
        </w:rPr>
      </w:pPr>
    </w:p>
    <w:p w:rsidR="00AE3907" w:rsidRDefault="008551F3" w:rsidP="008551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551F3">
        <w:rPr>
          <w:rFonts w:ascii="Times New Roman" w:hAnsi="Times New Roman" w:cs="Times New Roman"/>
          <w:sz w:val="26"/>
          <w:szCs w:val="26"/>
        </w:rPr>
        <w:t>Torbenko</w:t>
      </w:r>
      <w:proofErr w:type="spellEnd"/>
      <w:r w:rsidRPr="008551F3">
        <w:rPr>
          <w:rFonts w:ascii="Times New Roman" w:hAnsi="Times New Roman" w:cs="Times New Roman"/>
          <w:sz w:val="26"/>
          <w:szCs w:val="26"/>
        </w:rPr>
        <w:t xml:space="preserve"> 67431152</w:t>
      </w:r>
    </w:p>
    <w:p w:rsidR="00AE3907" w:rsidRDefault="00AE3907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E3907" w:rsidRPr="008551F3" w:rsidRDefault="00AE3907" w:rsidP="00AE39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3.p</w:t>
      </w:r>
      <w:r w:rsidRPr="008551F3">
        <w:rPr>
          <w:rFonts w:ascii="Times New Roman" w:hAnsi="Times New Roman" w:cs="Times New Roman"/>
          <w:sz w:val="26"/>
          <w:szCs w:val="26"/>
        </w:rPr>
        <w:t>ielikums</w:t>
      </w:r>
    </w:p>
    <w:p w:rsidR="00AE3907" w:rsidRPr="008551F3" w:rsidRDefault="00AE3907" w:rsidP="00AE39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51F3">
        <w:rPr>
          <w:rFonts w:ascii="Times New Roman" w:hAnsi="Times New Roman" w:cs="Times New Roman"/>
          <w:sz w:val="26"/>
          <w:szCs w:val="26"/>
        </w:rPr>
        <w:t>Rīgas Daugavgrīvas vidusskolas</w:t>
      </w:r>
    </w:p>
    <w:p w:rsidR="00AE3907" w:rsidRDefault="00AE3907" w:rsidP="00AE3907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01.09.202</w:t>
      </w:r>
      <w:r w:rsidR="00A64D80">
        <w:rPr>
          <w:sz w:val="26"/>
          <w:szCs w:val="26"/>
          <w:lang w:val="lv-LV"/>
        </w:rPr>
        <w:t>1.</w:t>
      </w:r>
      <w:r>
        <w:rPr>
          <w:sz w:val="26"/>
          <w:szCs w:val="26"/>
          <w:lang w:val="lv-LV"/>
        </w:rPr>
        <w:t xml:space="preserve"> rīkojumam Nr.VSD-2</w:t>
      </w:r>
      <w:r w:rsidR="00A64D8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-</w:t>
      </w:r>
      <w:r w:rsidR="00A64D80">
        <w:rPr>
          <w:sz w:val="26"/>
          <w:szCs w:val="26"/>
          <w:lang w:val="lv-LV"/>
        </w:rPr>
        <w:t>48</w:t>
      </w:r>
      <w:r>
        <w:rPr>
          <w:sz w:val="26"/>
          <w:szCs w:val="26"/>
          <w:lang w:val="lv-LV"/>
        </w:rPr>
        <w:t>-rs</w:t>
      </w:r>
    </w:p>
    <w:p w:rsidR="003B68AF" w:rsidRDefault="003B68AF" w:rsidP="003B68AF">
      <w:pPr>
        <w:pStyle w:val="Default"/>
        <w:jc w:val="center"/>
        <w:rPr>
          <w:bCs/>
          <w:sz w:val="26"/>
          <w:szCs w:val="26"/>
        </w:rPr>
      </w:pPr>
    </w:p>
    <w:p w:rsidR="003B68AF" w:rsidRPr="003B68AF" w:rsidRDefault="003B68AF" w:rsidP="003B68AF">
      <w:pPr>
        <w:pStyle w:val="Default"/>
        <w:jc w:val="center"/>
        <w:rPr>
          <w:b/>
          <w:bCs/>
          <w:sz w:val="26"/>
          <w:szCs w:val="26"/>
          <w:lang w:val="lv-LV"/>
        </w:rPr>
      </w:pPr>
      <w:r w:rsidRPr="003B68AF">
        <w:rPr>
          <w:b/>
          <w:bCs/>
          <w:sz w:val="26"/>
          <w:szCs w:val="26"/>
          <w:lang w:val="lv-LV"/>
        </w:rPr>
        <w:t>Dežurējošo administratoru grafiks</w:t>
      </w:r>
    </w:p>
    <w:p w:rsidR="003B68AF" w:rsidRDefault="003B68AF" w:rsidP="003B68AF">
      <w:pPr>
        <w:pStyle w:val="Default"/>
        <w:jc w:val="center"/>
        <w:rPr>
          <w:sz w:val="26"/>
          <w:szCs w:val="2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693"/>
        <w:gridCol w:w="2829"/>
      </w:tblGrid>
      <w:tr w:rsidR="00AE3907" w:rsidTr="00AE3907">
        <w:tc>
          <w:tcPr>
            <w:tcW w:w="704" w:type="dxa"/>
          </w:tcPr>
          <w:p w:rsidR="00AE3907" w:rsidRDefault="00AE3907" w:rsidP="00AE3907">
            <w:pPr>
              <w:pStyle w:val="Default"/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 p.k.</w:t>
            </w:r>
          </w:p>
        </w:tc>
        <w:tc>
          <w:tcPr>
            <w:tcW w:w="3402" w:type="dxa"/>
          </w:tcPr>
          <w:p w:rsidR="00AE3907" w:rsidRDefault="00AE3907" w:rsidP="00AE3907">
            <w:pPr>
              <w:pStyle w:val="Default"/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2693" w:type="dxa"/>
          </w:tcPr>
          <w:p w:rsidR="00AE3907" w:rsidRDefault="00AE3907" w:rsidP="00AE3907">
            <w:pPr>
              <w:pStyle w:val="Default"/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Amats</w:t>
            </w:r>
          </w:p>
        </w:tc>
        <w:tc>
          <w:tcPr>
            <w:tcW w:w="2829" w:type="dxa"/>
          </w:tcPr>
          <w:p w:rsidR="00AE3907" w:rsidRDefault="00AE3907" w:rsidP="00AE3907">
            <w:pPr>
              <w:pStyle w:val="Default"/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Diena</w:t>
            </w:r>
          </w:p>
        </w:tc>
      </w:tr>
      <w:tr w:rsidR="00AE3907" w:rsidTr="00AE3907">
        <w:tc>
          <w:tcPr>
            <w:tcW w:w="704" w:type="dxa"/>
          </w:tcPr>
          <w:p w:rsidR="00AE3907" w:rsidRDefault="00AE3907" w:rsidP="00AE3907">
            <w:pPr>
              <w:pStyle w:val="Default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402" w:type="dxa"/>
          </w:tcPr>
          <w:p w:rsidR="00AE3907" w:rsidRDefault="00B902FB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Olga Seļutina</w:t>
            </w:r>
          </w:p>
        </w:tc>
        <w:tc>
          <w:tcPr>
            <w:tcW w:w="2693" w:type="dxa"/>
          </w:tcPr>
          <w:p w:rsidR="00AE3907" w:rsidRDefault="00AE3907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</w:t>
            </w:r>
          </w:p>
        </w:tc>
        <w:tc>
          <w:tcPr>
            <w:tcW w:w="2829" w:type="dxa"/>
          </w:tcPr>
          <w:p w:rsidR="00AE3907" w:rsidRDefault="00AE3907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Pirmdiena</w:t>
            </w:r>
          </w:p>
        </w:tc>
      </w:tr>
      <w:tr w:rsidR="00AE3907" w:rsidTr="00AE3907">
        <w:tc>
          <w:tcPr>
            <w:tcW w:w="704" w:type="dxa"/>
          </w:tcPr>
          <w:p w:rsidR="00AE3907" w:rsidRDefault="00AE3907" w:rsidP="00AE3907">
            <w:pPr>
              <w:pStyle w:val="Default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402" w:type="dxa"/>
          </w:tcPr>
          <w:p w:rsidR="00AE3907" w:rsidRDefault="00AE3907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Jeļena </w:t>
            </w:r>
            <w:proofErr w:type="spellStart"/>
            <w:r>
              <w:rPr>
                <w:sz w:val="26"/>
                <w:szCs w:val="26"/>
                <w:lang w:val="lv-LV"/>
              </w:rPr>
              <w:t>Torbenko</w:t>
            </w:r>
            <w:proofErr w:type="spellEnd"/>
          </w:p>
        </w:tc>
        <w:tc>
          <w:tcPr>
            <w:tcW w:w="2693" w:type="dxa"/>
          </w:tcPr>
          <w:p w:rsidR="00AE3907" w:rsidRDefault="00AE3907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Skolotāja</w:t>
            </w:r>
          </w:p>
        </w:tc>
        <w:tc>
          <w:tcPr>
            <w:tcW w:w="2829" w:type="dxa"/>
          </w:tcPr>
          <w:p w:rsidR="00AE3907" w:rsidRDefault="00AE3907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Otrdiena </w:t>
            </w:r>
          </w:p>
        </w:tc>
      </w:tr>
      <w:tr w:rsidR="00AE3907" w:rsidTr="00AE3907">
        <w:tc>
          <w:tcPr>
            <w:tcW w:w="704" w:type="dxa"/>
          </w:tcPr>
          <w:p w:rsidR="00AE3907" w:rsidRDefault="00AE3907" w:rsidP="00AE3907">
            <w:pPr>
              <w:pStyle w:val="Default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402" w:type="dxa"/>
          </w:tcPr>
          <w:p w:rsidR="00AE3907" w:rsidRDefault="000B12BD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Violeta </w:t>
            </w:r>
            <w:proofErr w:type="spellStart"/>
            <w:r>
              <w:rPr>
                <w:sz w:val="26"/>
                <w:szCs w:val="26"/>
                <w:lang w:val="lv-LV"/>
              </w:rPr>
              <w:t>Mukāne</w:t>
            </w:r>
            <w:proofErr w:type="spellEnd"/>
          </w:p>
        </w:tc>
        <w:tc>
          <w:tcPr>
            <w:tcW w:w="2693" w:type="dxa"/>
          </w:tcPr>
          <w:p w:rsidR="00AE3907" w:rsidRDefault="000B12BD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Direktores vietniece</w:t>
            </w:r>
          </w:p>
        </w:tc>
        <w:tc>
          <w:tcPr>
            <w:tcW w:w="2829" w:type="dxa"/>
          </w:tcPr>
          <w:p w:rsidR="00AE3907" w:rsidRDefault="00AE3907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Trešdiena </w:t>
            </w:r>
          </w:p>
        </w:tc>
      </w:tr>
      <w:tr w:rsidR="00AE3907" w:rsidTr="00AE3907">
        <w:tc>
          <w:tcPr>
            <w:tcW w:w="704" w:type="dxa"/>
          </w:tcPr>
          <w:p w:rsidR="00AE3907" w:rsidRDefault="00AE3907" w:rsidP="00AE3907">
            <w:pPr>
              <w:pStyle w:val="Default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402" w:type="dxa"/>
          </w:tcPr>
          <w:p w:rsidR="00AE3907" w:rsidRDefault="000B12BD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Vadims </w:t>
            </w:r>
            <w:proofErr w:type="spellStart"/>
            <w:r>
              <w:rPr>
                <w:sz w:val="26"/>
                <w:szCs w:val="26"/>
                <w:lang w:val="lv-LV"/>
              </w:rPr>
              <w:t>Dubovs</w:t>
            </w:r>
            <w:proofErr w:type="spellEnd"/>
          </w:p>
        </w:tc>
        <w:tc>
          <w:tcPr>
            <w:tcW w:w="2693" w:type="dxa"/>
          </w:tcPr>
          <w:p w:rsidR="00AE3907" w:rsidRDefault="000B12BD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Sociālais pedagogs</w:t>
            </w:r>
          </w:p>
        </w:tc>
        <w:tc>
          <w:tcPr>
            <w:tcW w:w="2829" w:type="dxa"/>
          </w:tcPr>
          <w:p w:rsidR="00AE3907" w:rsidRDefault="00AE3907" w:rsidP="00AE3907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Ceturtdiena</w:t>
            </w:r>
          </w:p>
        </w:tc>
      </w:tr>
      <w:tr w:rsidR="000B12BD" w:rsidTr="00AE3907">
        <w:tc>
          <w:tcPr>
            <w:tcW w:w="704" w:type="dxa"/>
          </w:tcPr>
          <w:p w:rsidR="000B12BD" w:rsidRDefault="000B12BD" w:rsidP="000B12BD">
            <w:pPr>
              <w:pStyle w:val="Default"/>
              <w:numPr>
                <w:ilvl w:val="0"/>
                <w:numId w:val="10"/>
              </w:num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402" w:type="dxa"/>
          </w:tcPr>
          <w:p w:rsidR="000B12BD" w:rsidRDefault="000B12BD" w:rsidP="000B12BD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Ļubova </w:t>
            </w:r>
            <w:proofErr w:type="spellStart"/>
            <w:r>
              <w:rPr>
                <w:sz w:val="26"/>
                <w:szCs w:val="26"/>
                <w:lang w:val="lv-LV"/>
              </w:rPr>
              <w:t>Bogdanova</w:t>
            </w:r>
            <w:proofErr w:type="spellEnd"/>
            <w:r>
              <w:rPr>
                <w:sz w:val="26"/>
                <w:szCs w:val="26"/>
                <w:lang w:val="lv-LV"/>
              </w:rPr>
              <w:t>-Židkova</w:t>
            </w:r>
          </w:p>
        </w:tc>
        <w:tc>
          <w:tcPr>
            <w:tcW w:w="2693" w:type="dxa"/>
          </w:tcPr>
          <w:p w:rsidR="000B12BD" w:rsidRDefault="000B12BD" w:rsidP="000B12BD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Direktores vietniece</w:t>
            </w:r>
          </w:p>
        </w:tc>
        <w:tc>
          <w:tcPr>
            <w:tcW w:w="2829" w:type="dxa"/>
          </w:tcPr>
          <w:p w:rsidR="000B12BD" w:rsidRDefault="000B12BD" w:rsidP="000B12BD">
            <w:pPr>
              <w:pStyle w:val="Default"/>
              <w:spacing w:line="360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Piektdiena</w:t>
            </w:r>
          </w:p>
        </w:tc>
      </w:tr>
    </w:tbl>
    <w:p w:rsidR="00AE3907" w:rsidRDefault="00AE3907" w:rsidP="00AE3907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:rsidR="008551F3" w:rsidRPr="008551F3" w:rsidRDefault="008551F3" w:rsidP="00AE39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51F3" w:rsidRDefault="008551F3" w:rsidP="00590755">
      <w:pPr>
        <w:pStyle w:val="Default"/>
        <w:jc w:val="right"/>
        <w:rPr>
          <w:sz w:val="26"/>
          <w:szCs w:val="26"/>
          <w:lang w:val="lv-LV"/>
        </w:rPr>
      </w:pPr>
    </w:p>
    <w:p w:rsidR="008551F3" w:rsidRDefault="008551F3">
      <w:pPr>
        <w:spacing w:line="259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590755" w:rsidRDefault="00AE3907" w:rsidP="00590755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lastRenderedPageBreak/>
        <w:t>4</w:t>
      </w:r>
      <w:r w:rsidR="00590755">
        <w:rPr>
          <w:sz w:val="26"/>
          <w:szCs w:val="26"/>
          <w:lang w:val="lv-LV"/>
        </w:rPr>
        <w:t>.p</w:t>
      </w:r>
      <w:r w:rsidR="00590755" w:rsidRPr="006C10BD">
        <w:rPr>
          <w:sz w:val="26"/>
          <w:szCs w:val="26"/>
          <w:lang w:val="lv-LV"/>
        </w:rPr>
        <w:t>ielikums</w:t>
      </w:r>
    </w:p>
    <w:p w:rsidR="00590755" w:rsidRDefault="00590755" w:rsidP="00590755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Rīgas Daugavgrīvas vidusskolas </w:t>
      </w:r>
    </w:p>
    <w:p w:rsidR="00590755" w:rsidRDefault="00590755" w:rsidP="00590755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01.09.202</w:t>
      </w:r>
      <w:r w:rsidR="00A64D8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 xml:space="preserve"> rīkojumam Nr.VSD-2</w:t>
      </w:r>
      <w:r w:rsidR="00A64D8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-</w:t>
      </w:r>
      <w:r w:rsidR="00A64D80">
        <w:rPr>
          <w:sz w:val="26"/>
          <w:szCs w:val="26"/>
          <w:lang w:val="lv-LV"/>
        </w:rPr>
        <w:t>48</w:t>
      </w:r>
      <w:r>
        <w:rPr>
          <w:sz w:val="26"/>
          <w:szCs w:val="26"/>
          <w:lang w:val="lv-LV"/>
        </w:rPr>
        <w:t>-rs</w:t>
      </w:r>
    </w:p>
    <w:p w:rsidR="00590755" w:rsidRDefault="00590755" w:rsidP="00590755">
      <w:pPr>
        <w:pStyle w:val="Default"/>
        <w:jc w:val="center"/>
        <w:rPr>
          <w:b/>
          <w:bCs/>
          <w:sz w:val="26"/>
          <w:szCs w:val="26"/>
          <w:lang w:val="lv-LV"/>
        </w:rPr>
      </w:pPr>
    </w:p>
    <w:p w:rsidR="00590755" w:rsidRDefault="00590755" w:rsidP="00590755">
      <w:pPr>
        <w:pStyle w:val="Default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Rīcība, ja izglītojama</w:t>
      </w:r>
      <w:r w:rsidRPr="002C7403">
        <w:rPr>
          <w:b/>
          <w:bCs/>
          <w:sz w:val="26"/>
          <w:szCs w:val="26"/>
          <w:lang w:val="lv-LV"/>
        </w:rPr>
        <w:t>m ti</w:t>
      </w:r>
      <w:r>
        <w:rPr>
          <w:b/>
          <w:bCs/>
          <w:sz w:val="26"/>
          <w:szCs w:val="26"/>
          <w:lang w:val="lv-LV"/>
        </w:rPr>
        <w:t>ek konstatētas slimības pazīmes</w:t>
      </w:r>
    </w:p>
    <w:p w:rsidR="00590755" w:rsidRPr="002C7403" w:rsidRDefault="00590755" w:rsidP="00590755">
      <w:pPr>
        <w:pStyle w:val="Default"/>
        <w:jc w:val="center"/>
        <w:rPr>
          <w:b/>
          <w:bCs/>
          <w:sz w:val="26"/>
          <w:szCs w:val="26"/>
          <w:lang w:val="lv-LV"/>
        </w:rPr>
      </w:pPr>
    </w:p>
    <w:p w:rsidR="00590755" w:rsidRDefault="00590755" w:rsidP="00590755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sz w:val="26"/>
          <w:szCs w:val="26"/>
          <w:lang w:val="lv-LV"/>
        </w:rPr>
      </w:pPr>
      <w:r w:rsidRPr="0000257E">
        <w:rPr>
          <w:sz w:val="26"/>
          <w:szCs w:val="26"/>
          <w:lang w:val="lv-LV"/>
        </w:rPr>
        <w:t xml:space="preserve">Ja izglītojamam, atrodoties </w:t>
      </w:r>
      <w:r w:rsidRPr="00400F57">
        <w:rPr>
          <w:color w:val="auto"/>
          <w:sz w:val="26"/>
          <w:szCs w:val="26"/>
          <w:lang w:val="lv-LV"/>
        </w:rPr>
        <w:t>Izglītības iestādē</w:t>
      </w:r>
      <w:r w:rsidRPr="00400F57">
        <w:rPr>
          <w:sz w:val="26"/>
          <w:szCs w:val="26"/>
          <w:lang w:val="lv-LV"/>
        </w:rPr>
        <w:t>, parādās akūtas elpceļu infekcijas slimības pazīmes (drudzis, klepus, elpas trūkums), nepieciešams</w:t>
      </w:r>
      <w:r>
        <w:rPr>
          <w:sz w:val="26"/>
          <w:szCs w:val="26"/>
          <w:lang w:val="lv-LV"/>
        </w:rPr>
        <w:t>:</w:t>
      </w:r>
      <w:r w:rsidRPr="0000257E">
        <w:rPr>
          <w:sz w:val="26"/>
          <w:szCs w:val="26"/>
          <w:lang w:val="lv-LV"/>
        </w:rPr>
        <w:t xml:space="preserve"> </w:t>
      </w:r>
    </w:p>
    <w:p w:rsidR="00590755" w:rsidRPr="00400F57" w:rsidRDefault="00590755" w:rsidP="00590755">
      <w:pPr>
        <w:pStyle w:val="Default"/>
        <w:numPr>
          <w:ilvl w:val="1"/>
          <w:numId w:val="6"/>
        </w:numPr>
        <w:tabs>
          <w:tab w:val="left" w:pos="851"/>
        </w:tabs>
        <w:ind w:left="1134" w:hanging="425"/>
        <w:jc w:val="both"/>
        <w:rPr>
          <w:sz w:val="26"/>
          <w:szCs w:val="26"/>
          <w:lang w:val="lv-LV"/>
        </w:rPr>
      </w:pPr>
      <w:r>
        <w:rPr>
          <w:color w:val="auto"/>
          <w:sz w:val="26"/>
          <w:szCs w:val="26"/>
          <w:lang w:val="lv-LV"/>
        </w:rPr>
        <w:t xml:space="preserve">nekavējoties </w:t>
      </w:r>
      <w:r w:rsidRPr="00A067E4">
        <w:rPr>
          <w:color w:val="auto"/>
          <w:sz w:val="26"/>
          <w:szCs w:val="26"/>
          <w:lang w:val="lv-LV"/>
        </w:rPr>
        <w:t>iz</w:t>
      </w:r>
      <w:r>
        <w:rPr>
          <w:color w:val="auto"/>
          <w:sz w:val="26"/>
          <w:szCs w:val="26"/>
          <w:lang w:val="lv-LV"/>
        </w:rPr>
        <w:t xml:space="preserve">olēt viņu no </w:t>
      </w:r>
      <w:r w:rsidRPr="00400F57">
        <w:rPr>
          <w:color w:val="auto"/>
          <w:sz w:val="26"/>
          <w:szCs w:val="26"/>
          <w:lang w:val="lv-LV"/>
        </w:rPr>
        <w:t>citiem  izglītojamiem</w:t>
      </w:r>
      <w:r>
        <w:rPr>
          <w:color w:val="auto"/>
          <w:sz w:val="26"/>
          <w:szCs w:val="26"/>
          <w:lang w:val="lv-LV"/>
        </w:rPr>
        <w:t>;</w:t>
      </w:r>
    </w:p>
    <w:p w:rsidR="00590755" w:rsidRPr="00FE4001" w:rsidRDefault="00590755" w:rsidP="00590755">
      <w:pPr>
        <w:pStyle w:val="Default"/>
        <w:numPr>
          <w:ilvl w:val="1"/>
          <w:numId w:val="6"/>
        </w:numPr>
        <w:tabs>
          <w:tab w:val="left" w:pos="851"/>
        </w:tabs>
        <w:ind w:left="1134" w:hanging="425"/>
        <w:jc w:val="both"/>
        <w:rPr>
          <w:sz w:val="26"/>
          <w:szCs w:val="26"/>
          <w:lang w:val="lv-LV"/>
        </w:rPr>
      </w:pPr>
      <w:r>
        <w:rPr>
          <w:color w:val="auto"/>
          <w:sz w:val="26"/>
          <w:szCs w:val="26"/>
          <w:lang w:val="lv-LV"/>
        </w:rPr>
        <w:t>i</w:t>
      </w:r>
      <w:r w:rsidRPr="00FE4001">
        <w:rPr>
          <w:color w:val="auto"/>
          <w:sz w:val="26"/>
          <w:szCs w:val="26"/>
          <w:lang w:val="lv-LV"/>
        </w:rPr>
        <w:t>zvietot  atsevišķā, labi vedināma telpā;</w:t>
      </w:r>
      <w:r>
        <w:rPr>
          <w:color w:val="auto"/>
          <w:sz w:val="26"/>
          <w:szCs w:val="26"/>
          <w:lang w:val="lv-LV"/>
        </w:rPr>
        <w:t xml:space="preserve"> </w:t>
      </w:r>
      <w:r w:rsidRPr="00FE4001">
        <w:rPr>
          <w:color w:val="auto"/>
          <w:sz w:val="26"/>
          <w:szCs w:val="26"/>
          <w:lang w:val="lv-LV"/>
        </w:rPr>
        <w:t>ja nepieciešams atbilstoši izglītojamā vecumam, nodrošina tā paša pieaugušā, kas kontaktējās ar izglītojamo pirms tam, klātbūtni;</w:t>
      </w:r>
    </w:p>
    <w:p w:rsidR="00590755" w:rsidRPr="00FE4001" w:rsidRDefault="00590755" w:rsidP="00590755">
      <w:pPr>
        <w:pStyle w:val="Default"/>
        <w:numPr>
          <w:ilvl w:val="1"/>
          <w:numId w:val="6"/>
        </w:numPr>
        <w:tabs>
          <w:tab w:val="left" w:pos="851"/>
        </w:tabs>
        <w:ind w:left="1134" w:hanging="42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nodrošināt izglītojamā pieskatīšanu;</w:t>
      </w:r>
    </w:p>
    <w:p w:rsidR="00590755" w:rsidRDefault="00590755" w:rsidP="00590755">
      <w:pPr>
        <w:pStyle w:val="Default"/>
        <w:numPr>
          <w:ilvl w:val="1"/>
          <w:numId w:val="6"/>
        </w:numPr>
        <w:tabs>
          <w:tab w:val="left" w:pos="851"/>
        </w:tabs>
        <w:ind w:left="1134" w:hanging="425"/>
        <w:jc w:val="both"/>
        <w:rPr>
          <w:sz w:val="26"/>
          <w:szCs w:val="26"/>
          <w:lang w:val="lv-LV"/>
        </w:rPr>
      </w:pPr>
      <w:r w:rsidRPr="00A067E4">
        <w:rPr>
          <w:color w:val="auto"/>
          <w:sz w:val="26"/>
          <w:szCs w:val="26"/>
          <w:lang w:val="lv-LV"/>
        </w:rPr>
        <w:t>sazinās ar izglītojamā vecākiem vai likumiskajiem pārstāvjiem, kas nekavējoties ierodas pēc izglītojamā</w:t>
      </w:r>
      <w:r>
        <w:rPr>
          <w:color w:val="auto"/>
          <w:sz w:val="26"/>
          <w:szCs w:val="26"/>
          <w:lang w:val="lv-LV"/>
        </w:rPr>
        <w:t>;</w:t>
      </w:r>
    </w:p>
    <w:p w:rsidR="00590755" w:rsidRPr="00BC7848" w:rsidRDefault="00590755" w:rsidP="00590755">
      <w:pPr>
        <w:pStyle w:val="Default"/>
        <w:numPr>
          <w:ilvl w:val="1"/>
          <w:numId w:val="6"/>
        </w:numPr>
        <w:tabs>
          <w:tab w:val="left" w:pos="851"/>
        </w:tabs>
        <w:ind w:left="1134" w:hanging="425"/>
        <w:jc w:val="both"/>
        <w:rPr>
          <w:sz w:val="26"/>
          <w:szCs w:val="26"/>
          <w:lang w:val="lv-LV"/>
        </w:rPr>
      </w:pPr>
      <w:r w:rsidRPr="00A067E4">
        <w:rPr>
          <w:color w:val="auto"/>
          <w:sz w:val="26"/>
          <w:szCs w:val="26"/>
          <w:lang w:val="lv-LV"/>
        </w:rPr>
        <w:t>lieto</w:t>
      </w:r>
      <w:r>
        <w:rPr>
          <w:color w:val="auto"/>
          <w:sz w:val="26"/>
          <w:szCs w:val="26"/>
          <w:lang w:val="lv-LV"/>
        </w:rPr>
        <w:t>t</w:t>
      </w:r>
      <w:r w:rsidRPr="00A067E4">
        <w:rPr>
          <w:color w:val="auto"/>
          <w:sz w:val="26"/>
          <w:szCs w:val="26"/>
          <w:lang w:val="lv-LV"/>
        </w:rPr>
        <w:t xml:space="preserve"> sejas masku vai deguna un mutes aizsegu</w:t>
      </w:r>
      <w:r>
        <w:rPr>
          <w:color w:val="auto"/>
          <w:sz w:val="26"/>
          <w:szCs w:val="26"/>
          <w:lang w:val="lv-LV"/>
        </w:rPr>
        <w:t xml:space="preserve"> gan </w:t>
      </w:r>
      <w:r w:rsidRPr="00A067E4">
        <w:rPr>
          <w:color w:val="auto"/>
          <w:sz w:val="26"/>
          <w:szCs w:val="26"/>
          <w:lang w:val="lv-LV"/>
        </w:rPr>
        <w:t>izglītojama</w:t>
      </w:r>
      <w:r>
        <w:rPr>
          <w:color w:val="auto"/>
          <w:sz w:val="26"/>
          <w:szCs w:val="26"/>
          <w:lang w:val="lv-LV"/>
        </w:rPr>
        <w:t>jam</w:t>
      </w:r>
      <w:r w:rsidRPr="00A067E4">
        <w:rPr>
          <w:color w:val="auto"/>
          <w:sz w:val="26"/>
          <w:szCs w:val="26"/>
          <w:lang w:val="lv-LV"/>
        </w:rPr>
        <w:t xml:space="preserve">, </w:t>
      </w:r>
      <w:r>
        <w:rPr>
          <w:color w:val="auto"/>
          <w:sz w:val="26"/>
          <w:szCs w:val="26"/>
          <w:lang w:val="lv-LV"/>
        </w:rPr>
        <w:t>gan</w:t>
      </w:r>
      <w:r w:rsidRPr="00A067E4">
        <w:rPr>
          <w:color w:val="auto"/>
          <w:sz w:val="26"/>
          <w:szCs w:val="26"/>
          <w:lang w:val="lv-LV"/>
        </w:rPr>
        <w:t xml:space="preserve"> darbin</w:t>
      </w:r>
      <w:r>
        <w:rPr>
          <w:color w:val="auto"/>
          <w:sz w:val="26"/>
          <w:szCs w:val="26"/>
          <w:lang w:val="lv-LV"/>
        </w:rPr>
        <w:t>iekam kas pieskata izglītojamo, pēc kontakta rūpīgi nomazgāt rokas, pēc iespējas, ievērojot distanci;</w:t>
      </w:r>
    </w:p>
    <w:p w:rsidR="00590755" w:rsidRDefault="00590755" w:rsidP="00590755">
      <w:pPr>
        <w:pStyle w:val="Default"/>
        <w:numPr>
          <w:ilvl w:val="1"/>
          <w:numId w:val="6"/>
        </w:numPr>
        <w:tabs>
          <w:tab w:val="left" w:pos="851"/>
        </w:tabs>
        <w:ind w:left="1134" w:hanging="42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nepieļaut citu personu klātbūtni izolācijas telpā un kontaktu ar saslimušo;</w:t>
      </w:r>
    </w:p>
    <w:p w:rsidR="00590755" w:rsidRDefault="00590755" w:rsidP="00590755">
      <w:pPr>
        <w:pStyle w:val="Default"/>
        <w:numPr>
          <w:ilvl w:val="1"/>
          <w:numId w:val="6"/>
        </w:numPr>
        <w:tabs>
          <w:tab w:val="left" w:pos="851"/>
        </w:tabs>
        <w:ind w:left="1134" w:hanging="42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telefoniski informēt vecākus un lūgt ierasties pēc izglītojamā (pēc nepieciešamības), ka arī vērsties pēc medicīniskās palīdzības; </w:t>
      </w:r>
    </w:p>
    <w:p w:rsidR="00590755" w:rsidRPr="00A067E4" w:rsidRDefault="00590755" w:rsidP="00590755">
      <w:pPr>
        <w:pStyle w:val="Default"/>
        <w:numPr>
          <w:ilvl w:val="1"/>
          <w:numId w:val="6"/>
        </w:numPr>
        <w:tabs>
          <w:tab w:val="left" w:pos="851"/>
        </w:tabs>
        <w:ind w:left="1134" w:hanging="42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veikt izolācijas telpas vēdināšanu un uzkopšanu (dezinfekciju), izmest  izlietotās maskas, salvetes un citus vienreiz lietojamus priekšmetus.</w:t>
      </w:r>
    </w:p>
    <w:p w:rsidR="00590755" w:rsidRDefault="00590755" w:rsidP="00590755">
      <w:pPr>
        <w:pStyle w:val="Default"/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sz w:val="26"/>
          <w:szCs w:val="26"/>
          <w:lang w:val="lv-LV"/>
        </w:rPr>
      </w:pPr>
      <w:r w:rsidRPr="00A067E4">
        <w:rPr>
          <w:sz w:val="26"/>
          <w:szCs w:val="26"/>
          <w:lang w:val="lv-LV"/>
        </w:rPr>
        <w:t>Vecāki pa tālruni kontaktējas ar savu ģimenes ārstu</w:t>
      </w:r>
      <w:r>
        <w:rPr>
          <w:sz w:val="26"/>
          <w:szCs w:val="26"/>
          <w:lang w:val="lv-LV"/>
        </w:rPr>
        <w:t>.</w:t>
      </w:r>
    </w:p>
    <w:p w:rsidR="00590755" w:rsidRDefault="00590755" w:rsidP="00590755">
      <w:pPr>
        <w:pStyle w:val="Default"/>
        <w:numPr>
          <w:ilvl w:val="0"/>
          <w:numId w:val="6"/>
        </w:numPr>
        <w:tabs>
          <w:tab w:val="left" w:pos="426"/>
        </w:tabs>
        <w:ind w:left="0" w:firstLine="426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</w:t>
      </w:r>
      <w:r w:rsidRPr="00A067E4">
        <w:rPr>
          <w:sz w:val="26"/>
          <w:szCs w:val="26"/>
          <w:lang w:val="lv-LV"/>
        </w:rPr>
        <w:t xml:space="preserve">zglītojamais tiks ārstēts atbilstoši veselības stāvoklim un atgriezīsies </w:t>
      </w:r>
      <w:r w:rsidRPr="00A067E4">
        <w:rPr>
          <w:sz w:val="26"/>
          <w:szCs w:val="26"/>
          <w:lang w:val="lv-LV" w:eastAsia="lv-LV"/>
        </w:rPr>
        <w:t>Izglītības iestādē</w:t>
      </w:r>
      <w:r w:rsidRPr="00A067E4">
        <w:rPr>
          <w:sz w:val="26"/>
          <w:szCs w:val="26"/>
          <w:lang w:val="lv-LV"/>
        </w:rPr>
        <w:t xml:space="preserve"> saskaņā ar ārstējošā ārsta norādījumiem</w:t>
      </w:r>
      <w:r>
        <w:rPr>
          <w:sz w:val="26"/>
          <w:szCs w:val="26"/>
          <w:lang w:val="lv-LV"/>
        </w:rPr>
        <w:t>.</w:t>
      </w:r>
    </w:p>
    <w:p w:rsidR="00590755" w:rsidRDefault="00590755" w:rsidP="00590755">
      <w:pPr>
        <w:pStyle w:val="Default"/>
        <w:jc w:val="right"/>
        <w:rPr>
          <w:sz w:val="26"/>
          <w:szCs w:val="26"/>
          <w:lang w:val="lv-LV"/>
        </w:rPr>
      </w:pPr>
    </w:p>
    <w:p w:rsidR="00590755" w:rsidRDefault="00590755" w:rsidP="00590755">
      <w:pPr>
        <w:pStyle w:val="Default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R</w:t>
      </w:r>
      <w:r w:rsidRPr="002C7403">
        <w:rPr>
          <w:b/>
          <w:bCs/>
          <w:sz w:val="26"/>
          <w:szCs w:val="26"/>
          <w:lang w:val="lv-LV"/>
        </w:rPr>
        <w:t xml:space="preserve">īcība, ja </w:t>
      </w:r>
      <w:r>
        <w:rPr>
          <w:b/>
          <w:bCs/>
          <w:sz w:val="26"/>
          <w:szCs w:val="26"/>
          <w:lang w:val="lv-LV"/>
        </w:rPr>
        <w:t>darbiniekam</w:t>
      </w:r>
      <w:r w:rsidRPr="002C7403">
        <w:rPr>
          <w:b/>
          <w:bCs/>
          <w:sz w:val="26"/>
          <w:szCs w:val="26"/>
          <w:lang w:val="lv-LV"/>
        </w:rPr>
        <w:t xml:space="preserve"> ti</w:t>
      </w:r>
      <w:r>
        <w:rPr>
          <w:b/>
          <w:bCs/>
          <w:sz w:val="26"/>
          <w:szCs w:val="26"/>
          <w:lang w:val="lv-LV"/>
        </w:rPr>
        <w:t>ek konstatētas slimības pazīmes</w:t>
      </w:r>
    </w:p>
    <w:p w:rsidR="00590755" w:rsidRPr="00A067E4" w:rsidRDefault="00590755" w:rsidP="00590755">
      <w:pPr>
        <w:pStyle w:val="Default"/>
        <w:tabs>
          <w:tab w:val="left" w:pos="709"/>
        </w:tabs>
        <w:jc w:val="both"/>
        <w:rPr>
          <w:sz w:val="26"/>
          <w:szCs w:val="26"/>
          <w:lang w:val="lv-LV"/>
        </w:rPr>
      </w:pPr>
    </w:p>
    <w:p w:rsidR="00590755" w:rsidRDefault="00590755" w:rsidP="00590755">
      <w:pPr>
        <w:pStyle w:val="Default"/>
        <w:numPr>
          <w:ilvl w:val="0"/>
          <w:numId w:val="8"/>
        </w:numPr>
        <w:ind w:left="0" w:firstLine="426"/>
        <w:jc w:val="both"/>
        <w:rPr>
          <w:sz w:val="26"/>
          <w:szCs w:val="26"/>
          <w:lang w:val="lv-LV"/>
        </w:rPr>
      </w:pPr>
      <w:r w:rsidRPr="0000257E">
        <w:rPr>
          <w:sz w:val="26"/>
          <w:szCs w:val="26"/>
          <w:lang w:val="lv-LV"/>
        </w:rPr>
        <w:t xml:space="preserve">Ja </w:t>
      </w:r>
      <w:r>
        <w:rPr>
          <w:sz w:val="26"/>
          <w:szCs w:val="26"/>
          <w:lang w:val="lv-LV"/>
        </w:rPr>
        <w:t>iestādes darbiniekam</w:t>
      </w:r>
      <w:r w:rsidRPr="0000257E">
        <w:rPr>
          <w:sz w:val="26"/>
          <w:szCs w:val="26"/>
          <w:lang w:val="lv-LV"/>
        </w:rPr>
        <w:t xml:space="preserve"> parādās akūtas elpceļu infekcijas slimības pazīmes (drudzis, klepus, elpas trūkums), </w:t>
      </w:r>
      <w:r>
        <w:rPr>
          <w:sz w:val="26"/>
          <w:szCs w:val="26"/>
          <w:lang w:val="lv-LV"/>
        </w:rPr>
        <w:t>darbinieks:</w:t>
      </w:r>
    </w:p>
    <w:p w:rsidR="00590755" w:rsidRDefault="00590755" w:rsidP="00590755">
      <w:pPr>
        <w:pStyle w:val="Default"/>
        <w:numPr>
          <w:ilvl w:val="1"/>
          <w:numId w:val="9"/>
        </w:numPr>
        <w:ind w:left="1276" w:hanging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nekavējoties pārtrauc darba pienākumu veikšanu;</w:t>
      </w:r>
    </w:p>
    <w:p w:rsidR="00590755" w:rsidRDefault="00590755" w:rsidP="00590755">
      <w:pPr>
        <w:pStyle w:val="Default"/>
        <w:numPr>
          <w:ilvl w:val="1"/>
          <w:numId w:val="9"/>
        </w:numPr>
        <w:ind w:left="1276" w:hanging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informē iestādes vadību vai atbildīgo personu;</w:t>
      </w:r>
    </w:p>
    <w:p w:rsidR="00590755" w:rsidRDefault="00590755" w:rsidP="00590755">
      <w:pPr>
        <w:pStyle w:val="Default"/>
        <w:numPr>
          <w:ilvl w:val="1"/>
          <w:numId w:val="9"/>
        </w:numPr>
        <w:ind w:left="1276" w:hanging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dodas mājās un vēršas pēc medicīniskās palīdzības;</w:t>
      </w:r>
    </w:p>
    <w:p w:rsidR="00590755" w:rsidRDefault="00590755" w:rsidP="00590755">
      <w:pPr>
        <w:pStyle w:val="Default"/>
        <w:numPr>
          <w:ilvl w:val="1"/>
          <w:numId w:val="9"/>
        </w:numPr>
        <w:ind w:left="1276" w:hanging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lieto sejas masku, ja ir iespējams kontakts ar citām iestādes personām un ārpus tās.</w:t>
      </w:r>
    </w:p>
    <w:p w:rsidR="00590755" w:rsidRDefault="00590755" w:rsidP="00590755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Darbinieks atgriežas pie darba pienākumu veikšanas ar ārsta atļauju.</w:t>
      </w:r>
    </w:p>
    <w:p w:rsidR="00590755" w:rsidRDefault="00590755" w:rsidP="00590755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SPKC epidemiologs informē iestādi, ja darbiniekam vai izglītojamam reģistrēta Covid-19 vai noteikts kontaktpersonas statuss.</w:t>
      </w:r>
    </w:p>
    <w:p w:rsidR="00590755" w:rsidRDefault="00590755" w:rsidP="00590755">
      <w:pPr>
        <w:pStyle w:val="Default"/>
        <w:jc w:val="both"/>
        <w:rPr>
          <w:color w:val="auto"/>
          <w:sz w:val="26"/>
          <w:szCs w:val="26"/>
          <w:lang w:val="lv-LV"/>
        </w:rPr>
      </w:pPr>
    </w:p>
    <w:p w:rsidR="00590755" w:rsidRPr="0059404A" w:rsidRDefault="00590755" w:rsidP="00590755">
      <w:pPr>
        <w:jc w:val="center"/>
        <w:rPr>
          <w:rFonts w:ascii="Times New Roman" w:hAnsi="Times New Roman" w:cs="Times New Roman"/>
          <w:b/>
          <w:bCs/>
        </w:rPr>
      </w:pPr>
      <w:r w:rsidRPr="0059404A">
        <w:rPr>
          <w:rFonts w:ascii="Times New Roman" w:hAnsi="Times New Roman" w:cs="Times New Roman"/>
          <w:b/>
          <w:bCs/>
          <w:sz w:val="26"/>
          <w:szCs w:val="26"/>
        </w:rPr>
        <w:t xml:space="preserve">Rīcība, ja ir aizdomas vai tiek atklāts infekcijas gadījums izglītības iestādē  </w:t>
      </w:r>
    </w:p>
    <w:p w:rsidR="00590755" w:rsidRPr="00816857" w:rsidRDefault="00590755" w:rsidP="00590755">
      <w:pPr>
        <w:pStyle w:val="Default"/>
        <w:ind w:firstLine="567"/>
        <w:jc w:val="both"/>
        <w:rPr>
          <w:color w:val="auto"/>
          <w:sz w:val="26"/>
          <w:szCs w:val="26"/>
          <w:lang w:val="lv-LV"/>
        </w:rPr>
      </w:pPr>
      <w:r w:rsidRPr="00816857">
        <w:rPr>
          <w:color w:val="auto"/>
          <w:sz w:val="26"/>
          <w:szCs w:val="26"/>
          <w:lang w:val="lv-LV"/>
        </w:rPr>
        <w:t xml:space="preserve">Ja akūtas elpceļu infekcijas pazīmes konstatētas diviem vai vairāk izglītojamiem un ir radušās aizdomas par grupveida saslimšanu, izglītības iestādē  rīkojas atbilstoši </w:t>
      </w:r>
      <w:r>
        <w:rPr>
          <w:color w:val="auto"/>
          <w:sz w:val="26"/>
          <w:szCs w:val="26"/>
          <w:lang w:val="lv-LV"/>
        </w:rPr>
        <w:t xml:space="preserve">sekojošam </w:t>
      </w:r>
      <w:r w:rsidRPr="00816857">
        <w:rPr>
          <w:color w:val="auto"/>
          <w:sz w:val="26"/>
          <w:szCs w:val="26"/>
          <w:lang w:val="lv-LV"/>
        </w:rPr>
        <w:t xml:space="preserve">rīcības </w:t>
      </w:r>
      <w:r>
        <w:rPr>
          <w:color w:val="auto"/>
          <w:sz w:val="26"/>
          <w:szCs w:val="26"/>
          <w:lang w:val="lv-LV"/>
        </w:rPr>
        <w:t>plānam</w:t>
      </w:r>
      <w:r w:rsidRPr="00816857">
        <w:rPr>
          <w:color w:val="auto"/>
          <w:sz w:val="26"/>
          <w:szCs w:val="26"/>
          <w:lang w:val="lv-LV"/>
        </w:rPr>
        <w:t>:</w:t>
      </w:r>
    </w:p>
    <w:p w:rsidR="00590755" w:rsidRPr="00A15460" w:rsidRDefault="00590755" w:rsidP="00590755">
      <w:pPr>
        <w:pStyle w:val="Default"/>
        <w:numPr>
          <w:ilvl w:val="0"/>
          <w:numId w:val="7"/>
        </w:numPr>
        <w:jc w:val="both"/>
        <w:rPr>
          <w:b/>
          <w:color w:val="auto"/>
          <w:sz w:val="26"/>
          <w:szCs w:val="26"/>
          <w:lang w:val="lv-LV"/>
        </w:rPr>
      </w:pPr>
      <w:r w:rsidRPr="00816857">
        <w:rPr>
          <w:color w:val="auto"/>
          <w:sz w:val="26"/>
          <w:szCs w:val="26"/>
          <w:lang w:val="lv-LV"/>
        </w:rPr>
        <w:t>izolē</w:t>
      </w:r>
      <w:r w:rsidRPr="00A15460">
        <w:rPr>
          <w:color w:val="auto"/>
          <w:sz w:val="26"/>
          <w:szCs w:val="26"/>
          <w:lang w:val="lv-LV"/>
        </w:rPr>
        <w:t xml:space="preserve"> izglītojamos, nodrošinot pieaugušā klātbūtni</w:t>
      </w:r>
      <w:r w:rsidRPr="00A15460">
        <w:rPr>
          <w:b/>
          <w:color w:val="auto"/>
          <w:sz w:val="26"/>
          <w:szCs w:val="26"/>
          <w:lang w:val="lv-LV"/>
        </w:rPr>
        <w:t>;</w:t>
      </w:r>
    </w:p>
    <w:p w:rsidR="00590755" w:rsidRPr="00A15460" w:rsidRDefault="00590755" w:rsidP="00590755">
      <w:pPr>
        <w:pStyle w:val="Default"/>
        <w:numPr>
          <w:ilvl w:val="0"/>
          <w:numId w:val="7"/>
        </w:numPr>
        <w:jc w:val="both"/>
        <w:rPr>
          <w:b/>
          <w:color w:val="auto"/>
          <w:sz w:val="26"/>
          <w:szCs w:val="26"/>
          <w:lang w:val="lv-LV"/>
        </w:rPr>
      </w:pPr>
      <w:r w:rsidRPr="00A15460">
        <w:rPr>
          <w:color w:val="auto"/>
          <w:sz w:val="26"/>
          <w:szCs w:val="26"/>
          <w:lang w:val="lv-LV"/>
        </w:rPr>
        <w:t>lieto sejas maskas un mutes/deguna aizsegu</w:t>
      </w:r>
      <w:r>
        <w:rPr>
          <w:color w:val="auto"/>
          <w:sz w:val="26"/>
          <w:szCs w:val="26"/>
          <w:lang w:val="lv-LV"/>
        </w:rPr>
        <w:t>s atsilstoši iepriekš minētajam;</w:t>
      </w:r>
    </w:p>
    <w:p w:rsidR="00590755" w:rsidRPr="00A15460" w:rsidRDefault="00590755" w:rsidP="00590755">
      <w:pPr>
        <w:pStyle w:val="Default"/>
        <w:numPr>
          <w:ilvl w:val="0"/>
          <w:numId w:val="7"/>
        </w:numPr>
        <w:jc w:val="both"/>
        <w:rPr>
          <w:b/>
          <w:color w:val="auto"/>
          <w:sz w:val="26"/>
          <w:szCs w:val="26"/>
          <w:lang w:val="lv-LV"/>
        </w:rPr>
      </w:pPr>
      <w:r w:rsidRPr="00A15460">
        <w:rPr>
          <w:color w:val="auto"/>
          <w:sz w:val="26"/>
          <w:szCs w:val="26"/>
          <w:lang w:val="lv-LV"/>
        </w:rPr>
        <w:t>sazinās ar izglītojamā vecākie</w:t>
      </w:r>
      <w:r>
        <w:rPr>
          <w:color w:val="auto"/>
          <w:sz w:val="26"/>
          <w:szCs w:val="26"/>
          <w:lang w:val="lv-LV"/>
        </w:rPr>
        <w:t>m vai likumiskajiem pārstāvjiem;</w:t>
      </w:r>
    </w:p>
    <w:p w:rsidR="00590755" w:rsidRPr="00816857" w:rsidRDefault="00590755" w:rsidP="00590755">
      <w:pPr>
        <w:pStyle w:val="Default"/>
        <w:numPr>
          <w:ilvl w:val="0"/>
          <w:numId w:val="7"/>
        </w:numPr>
        <w:jc w:val="both"/>
        <w:rPr>
          <w:b/>
          <w:color w:val="000000" w:themeColor="text1"/>
          <w:sz w:val="26"/>
          <w:szCs w:val="26"/>
          <w:lang w:val="lv-LV"/>
        </w:rPr>
      </w:pPr>
      <w:r w:rsidRPr="00A15460">
        <w:rPr>
          <w:color w:val="auto"/>
          <w:sz w:val="26"/>
          <w:szCs w:val="26"/>
          <w:lang w:val="lv-LV"/>
        </w:rPr>
        <w:lastRenderedPageBreak/>
        <w:t>nodrošina informācijas sniegšanu telefoniski Slimību profilakses un kontroles centra (turpmāk – SPKC) attiecīgās reģionālās nodaļas epidemiologam</w:t>
      </w:r>
      <w:r>
        <w:rPr>
          <w:color w:val="auto"/>
          <w:sz w:val="26"/>
          <w:szCs w:val="26"/>
          <w:lang w:val="lv-LV"/>
        </w:rPr>
        <w:t xml:space="preserve"> (k</w:t>
      </w:r>
      <w:r w:rsidRPr="00A15460">
        <w:rPr>
          <w:color w:val="auto"/>
          <w:sz w:val="26"/>
          <w:szCs w:val="26"/>
          <w:lang w:val="lv-LV"/>
        </w:rPr>
        <w:t xml:space="preserve">ontaktus </w:t>
      </w:r>
      <w:r>
        <w:rPr>
          <w:color w:val="auto"/>
          <w:sz w:val="26"/>
          <w:szCs w:val="26"/>
          <w:lang w:val="lv-LV"/>
        </w:rPr>
        <w:t xml:space="preserve">saziņai </w:t>
      </w:r>
      <w:r w:rsidRPr="00816857">
        <w:rPr>
          <w:color w:val="000000" w:themeColor="text1"/>
          <w:sz w:val="26"/>
          <w:szCs w:val="26"/>
          <w:lang w:val="lv-LV"/>
        </w:rPr>
        <w:t xml:space="preserve">skatīt </w:t>
      </w:r>
      <w:hyperlink r:id="rId9" w:history="1">
        <w:r w:rsidRPr="00816857">
          <w:rPr>
            <w:rStyle w:val="Hyperlink"/>
            <w:color w:val="000000" w:themeColor="text1"/>
            <w:sz w:val="26"/>
            <w:szCs w:val="26"/>
            <w:lang w:val="lv-LV"/>
          </w:rPr>
          <w:t>www.spkc.gov.lv</w:t>
        </w:r>
      </w:hyperlink>
      <w:r w:rsidRPr="00816857">
        <w:rPr>
          <w:color w:val="000000" w:themeColor="text1"/>
          <w:sz w:val="26"/>
          <w:szCs w:val="26"/>
          <w:lang w:val="lv-LV"/>
        </w:rPr>
        <w:t>.);</w:t>
      </w:r>
    </w:p>
    <w:p w:rsidR="00590755" w:rsidRPr="00A15460" w:rsidRDefault="00590755" w:rsidP="00590755">
      <w:pPr>
        <w:pStyle w:val="Default"/>
        <w:numPr>
          <w:ilvl w:val="0"/>
          <w:numId w:val="7"/>
        </w:numPr>
        <w:jc w:val="both"/>
        <w:rPr>
          <w:b/>
          <w:color w:val="auto"/>
          <w:sz w:val="26"/>
          <w:szCs w:val="26"/>
          <w:lang w:val="lv-LV"/>
        </w:rPr>
      </w:pPr>
      <w:r>
        <w:rPr>
          <w:color w:val="auto"/>
          <w:sz w:val="26"/>
          <w:szCs w:val="26"/>
          <w:lang w:val="lv-LV"/>
        </w:rPr>
        <w:t>j</w:t>
      </w:r>
      <w:r w:rsidRPr="00A15460">
        <w:rPr>
          <w:color w:val="auto"/>
          <w:sz w:val="26"/>
          <w:szCs w:val="26"/>
          <w:lang w:val="lv-LV"/>
        </w:rPr>
        <w:t xml:space="preserve">a izglītojamam vai </w:t>
      </w:r>
      <w:r>
        <w:rPr>
          <w:color w:val="auto"/>
          <w:sz w:val="26"/>
          <w:szCs w:val="26"/>
          <w:lang w:val="lv-LV"/>
        </w:rPr>
        <w:t>izglītības iestādes</w:t>
      </w:r>
      <w:r w:rsidRPr="00A15460">
        <w:rPr>
          <w:color w:val="auto"/>
          <w:sz w:val="26"/>
          <w:szCs w:val="26"/>
          <w:lang w:val="lv-LV"/>
        </w:rPr>
        <w:t xml:space="preserve"> darbiniekam tiks konstatēta Covid-19 infekcija, un šis gadījums būs epidemioloģiski saistīts ar konkrēto </w:t>
      </w:r>
      <w:r>
        <w:rPr>
          <w:color w:val="auto"/>
          <w:sz w:val="26"/>
          <w:szCs w:val="26"/>
          <w:lang w:val="lv-LV"/>
        </w:rPr>
        <w:t>izglītības iestādi</w:t>
      </w:r>
      <w:r w:rsidRPr="00A15460">
        <w:rPr>
          <w:color w:val="auto"/>
          <w:sz w:val="26"/>
          <w:szCs w:val="26"/>
          <w:lang w:val="lv-LV"/>
        </w:rPr>
        <w:t xml:space="preserve">, SPKC epidemiologi noteiks īpašus </w:t>
      </w:r>
      <w:r w:rsidR="00DC160F" w:rsidRPr="00A15460">
        <w:rPr>
          <w:color w:val="auto"/>
          <w:sz w:val="26"/>
          <w:szCs w:val="26"/>
          <w:lang w:val="lv-LV"/>
        </w:rPr>
        <w:t>pret epidēmijas</w:t>
      </w:r>
      <w:r w:rsidRPr="00A15460">
        <w:rPr>
          <w:color w:val="auto"/>
          <w:sz w:val="26"/>
          <w:szCs w:val="26"/>
          <w:lang w:val="lv-LV"/>
        </w:rPr>
        <w:t xml:space="preserve"> pasākumus atbilstoši konkrētajai situācijai un sni</w:t>
      </w:r>
      <w:r>
        <w:rPr>
          <w:color w:val="auto"/>
          <w:sz w:val="26"/>
          <w:szCs w:val="26"/>
          <w:lang w:val="lv-LV"/>
        </w:rPr>
        <w:t>egs individuālas rekomendācijas izglītības iestādes</w:t>
      </w:r>
      <w:r w:rsidRPr="00A15460">
        <w:rPr>
          <w:color w:val="auto"/>
          <w:sz w:val="26"/>
          <w:szCs w:val="26"/>
          <w:lang w:val="lv-LV"/>
        </w:rPr>
        <w:t xml:space="preserve"> vadībai, iesaistītajām personām, kā arī lems par karantīnas noteikšanas nepieciešamību </w:t>
      </w:r>
      <w:r>
        <w:rPr>
          <w:color w:val="auto"/>
          <w:sz w:val="26"/>
          <w:szCs w:val="26"/>
          <w:lang w:val="lv-LV"/>
        </w:rPr>
        <w:t>atsevišķai klasei vai iestādei;</w:t>
      </w:r>
    </w:p>
    <w:p w:rsidR="00590755" w:rsidRPr="00A15460" w:rsidRDefault="00590755" w:rsidP="00590755">
      <w:pPr>
        <w:pStyle w:val="Default"/>
        <w:numPr>
          <w:ilvl w:val="0"/>
          <w:numId w:val="7"/>
        </w:numPr>
        <w:jc w:val="both"/>
        <w:rPr>
          <w:b/>
          <w:color w:val="auto"/>
          <w:sz w:val="26"/>
          <w:szCs w:val="26"/>
          <w:lang w:val="lv-LV"/>
        </w:rPr>
      </w:pPr>
      <w:r>
        <w:rPr>
          <w:color w:val="auto"/>
          <w:sz w:val="26"/>
          <w:szCs w:val="26"/>
          <w:lang w:val="lv-LV"/>
        </w:rPr>
        <w:t xml:space="preserve">izglītības iestādes </w:t>
      </w:r>
      <w:r w:rsidRPr="00361C97">
        <w:rPr>
          <w:color w:val="auto"/>
          <w:sz w:val="26"/>
          <w:szCs w:val="26"/>
          <w:lang w:val="lv-LV"/>
        </w:rPr>
        <w:t xml:space="preserve"> </w:t>
      </w:r>
      <w:r w:rsidRPr="00A15460">
        <w:rPr>
          <w:color w:val="auto"/>
          <w:sz w:val="26"/>
          <w:szCs w:val="26"/>
          <w:lang w:val="lv-LV"/>
        </w:rPr>
        <w:t>direktoram ir pie</w:t>
      </w:r>
      <w:r>
        <w:rPr>
          <w:color w:val="auto"/>
          <w:sz w:val="26"/>
          <w:szCs w:val="26"/>
          <w:lang w:val="lv-LV"/>
        </w:rPr>
        <w:t>nākums pildīt SPKC norādījumus;</w:t>
      </w:r>
    </w:p>
    <w:p w:rsidR="00D64377" w:rsidRDefault="00590755" w:rsidP="00590755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  <w:lang w:val="lv-LV"/>
        </w:rPr>
        <w:sectPr w:rsidR="00D64377" w:rsidSect="00D7779A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auto"/>
          <w:sz w:val="26"/>
          <w:szCs w:val="26"/>
          <w:lang w:val="lv-LV"/>
        </w:rPr>
        <w:t>izglītības iestādes</w:t>
      </w:r>
      <w:r w:rsidRPr="00A15460">
        <w:rPr>
          <w:color w:val="auto"/>
          <w:sz w:val="26"/>
          <w:szCs w:val="26"/>
          <w:lang w:val="lv-LV"/>
        </w:rPr>
        <w:t xml:space="preserve"> direktors par šo faktu un saņemtajiem SPKC norādījumiem informē </w:t>
      </w:r>
      <w:bookmarkStart w:id="3" w:name="_Hlk50582471"/>
      <w:r w:rsidRPr="00A15460">
        <w:rPr>
          <w:color w:val="auto"/>
          <w:sz w:val="26"/>
          <w:szCs w:val="26"/>
          <w:lang w:val="lv-LV"/>
        </w:rPr>
        <w:t xml:space="preserve">Rīgas domes Izglītības, kultūras un sporta departaments </w:t>
      </w:r>
      <w:bookmarkEnd w:id="3"/>
      <w:r w:rsidRPr="00A15460">
        <w:rPr>
          <w:color w:val="auto"/>
          <w:sz w:val="26"/>
          <w:szCs w:val="26"/>
          <w:lang w:val="lv-LV"/>
        </w:rPr>
        <w:t>(turpmāk</w:t>
      </w:r>
      <w:r>
        <w:rPr>
          <w:color w:val="auto"/>
          <w:sz w:val="26"/>
          <w:szCs w:val="26"/>
          <w:lang w:val="lv-LV"/>
        </w:rPr>
        <w:t xml:space="preserve"> -</w:t>
      </w:r>
      <w:r w:rsidRPr="00A15460">
        <w:rPr>
          <w:color w:val="auto"/>
          <w:sz w:val="26"/>
          <w:szCs w:val="26"/>
          <w:lang w:val="lv-LV"/>
        </w:rPr>
        <w:t xml:space="preserve"> </w:t>
      </w:r>
      <w:r>
        <w:rPr>
          <w:color w:val="auto"/>
          <w:sz w:val="26"/>
          <w:szCs w:val="26"/>
          <w:lang w:val="lv-LV"/>
        </w:rPr>
        <w:t xml:space="preserve">RD </w:t>
      </w:r>
      <w:r w:rsidRPr="00A15460">
        <w:rPr>
          <w:color w:val="auto"/>
          <w:sz w:val="26"/>
          <w:szCs w:val="26"/>
          <w:lang w:val="lv-LV"/>
        </w:rPr>
        <w:t xml:space="preserve">IKSD), savukārt </w:t>
      </w:r>
      <w:r>
        <w:rPr>
          <w:color w:val="auto"/>
          <w:sz w:val="26"/>
          <w:szCs w:val="26"/>
          <w:lang w:val="lv-LV"/>
        </w:rPr>
        <w:t xml:space="preserve">RD </w:t>
      </w:r>
      <w:r w:rsidRPr="00A15460">
        <w:rPr>
          <w:color w:val="auto"/>
          <w:sz w:val="26"/>
          <w:szCs w:val="26"/>
          <w:lang w:val="lv-LV"/>
        </w:rPr>
        <w:t xml:space="preserve">IKSD pārstāvis – Izglītības kvalitātes valsts dienestu (e-pasts: ikvd@ikvd.gov.lv) par faktu, ja </w:t>
      </w:r>
      <w:r>
        <w:rPr>
          <w:color w:val="auto"/>
          <w:sz w:val="26"/>
          <w:szCs w:val="26"/>
          <w:lang w:val="lv-LV"/>
        </w:rPr>
        <w:t>izglītības iestādei</w:t>
      </w:r>
      <w:r w:rsidRPr="00361C97">
        <w:rPr>
          <w:color w:val="auto"/>
          <w:sz w:val="26"/>
          <w:szCs w:val="26"/>
          <w:lang w:val="lv-LV"/>
        </w:rPr>
        <w:t xml:space="preserve"> </w:t>
      </w:r>
      <w:r w:rsidRPr="00A15460">
        <w:rPr>
          <w:color w:val="auto"/>
          <w:sz w:val="26"/>
          <w:szCs w:val="26"/>
          <w:lang w:val="lv-LV"/>
        </w:rPr>
        <w:t xml:space="preserve"> tiek noteikta karantīna.</w:t>
      </w:r>
    </w:p>
    <w:p w:rsidR="00D64377" w:rsidRPr="00D64377" w:rsidRDefault="00AE3907" w:rsidP="00D64377">
      <w:pPr>
        <w:pStyle w:val="ListParagraph"/>
        <w:spacing w:after="0" w:line="240" w:lineRule="auto"/>
        <w:ind w:left="92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D64377">
        <w:rPr>
          <w:rFonts w:ascii="Times New Roman" w:hAnsi="Times New Roman" w:cs="Times New Roman"/>
          <w:sz w:val="26"/>
          <w:szCs w:val="26"/>
        </w:rPr>
        <w:t>.p</w:t>
      </w:r>
      <w:r w:rsidR="00D64377" w:rsidRPr="00D64377">
        <w:rPr>
          <w:rFonts w:ascii="Times New Roman" w:hAnsi="Times New Roman" w:cs="Times New Roman"/>
          <w:sz w:val="26"/>
          <w:szCs w:val="26"/>
        </w:rPr>
        <w:t>ielikums</w:t>
      </w:r>
    </w:p>
    <w:p w:rsidR="00D64377" w:rsidRDefault="00D64377" w:rsidP="00D64377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Rīgas Daugavgrīvas vidusskolas </w:t>
      </w:r>
    </w:p>
    <w:p w:rsidR="00D64377" w:rsidRDefault="00D64377" w:rsidP="00D64377">
      <w:pPr>
        <w:pStyle w:val="Default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01.09.202</w:t>
      </w:r>
      <w:r w:rsidR="00A64D8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 xml:space="preserve"> rīkojumam Nr.VSD-2</w:t>
      </w:r>
      <w:r w:rsidR="00A64D8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-4</w:t>
      </w:r>
      <w:r w:rsidR="00A64D80">
        <w:rPr>
          <w:sz w:val="26"/>
          <w:szCs w:val="26"/>
          <w:lang w:val="lv-LV"/>
        </w:rPr>
        <w:t>8</w:t>
      </w:r>
      <w:r>
        <w:rPr>
          <w:sz w:val="26"/>
          <w:szCs w:val="26"/>
          <w:lang w:val="lv-LV"/>
        </w:rPr>
        <w:t>-rs</w:t>
      </w:r>
    </w:p>
    <w:p w:rsidR="00D64377" w:rsidRDefault="00D64377" w:rsidP="00D64377">
      <w:pPr>
        <w:pStyle w:val="ListParagraph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377" w:rsidRDefault="00D64377" w:rsidP="00D64377">
      <w:pPr>
        <w:pStyle w:val="ListParagraph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377">
        <w:rPr>
          <w:rFonts w:ascii="Times New Roman" w:hAnsi="Times New Roman" w:cs="Times New Roman"/>
          <w:b/>
          <w:sz w:val="26"/>
          <w:szCs w:val="26"/>
        </w:rPr>
        <w:t>Skolas telpu uzkopšanas plāns</w:t>
      </w:r>
    </w:p>
    <w:p w:rsidR="00D64377" w:rsidRPr="00D64377" w:rsidRDefault="00D64377" w:rsidP="00D64377">
      <w:pPr>
        <w:pStyle w:val="ListParagraph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595"/>
        <w:gridCol w:w="1930"/>
        <w:gridCol w:w="3402"/>
        <w:gridCol w:w="1720"/>
        <w:gridCol w:w="3445"/>
      </w:tblGrid>
      <w:tr w:rsidR="00D64377" w:rsidRPr="00D64377" w:rsidTr="00086B16">
        <w:trPr>
          <w:trHeight w:val="945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Uzkopjamās telpas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Mitrā uzkopšana, biežums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C0296F" w:rsidP="00D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Dezinfekcijā</w:t>
            </w:r>
            <w:r w:rsidR="00D64377"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biežums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Mazgāšanas/dezinfekcijas līdzekļa nosaukums/koncentrācija 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Telpu vēdināšana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C0296F" w:rsidP="00D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Atbildīga</w:t>
            </w:r>
            <w:r w:rsidR="00D64377"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apkopēja </w:t>
            </w:r>
          </w:p>
        </w:tc>
      </w:tr>
      <w:tr w:rsidR="00D64377" w:rsidRPr="00D64377" w:rsidTr="00086B16">
        <w:trPr>
          <w:trHeight w:val="3077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Gaiteņu, vestibilu grīda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mazgāt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reizi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dienā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stundām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C0296F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pēc katra starpbrīža 10 - 20 min., ziemā 5 min.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C110A3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110A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Baranova Inna </w:t>
            </w:r>
          </w:p>
          <w:p w:rsidR="00D64377" w:rsidRPr="00C110A3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110A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2.stāva mazajs gaitenis, </w:t>
            </w:r>
          </w:p>
          <w:p w:rsidR="00D64377" w:rsidRPr="00C110A3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110A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Corodiļina Marina </w:t>
            </w:r>
          </w:p>
          <w:p w:rsidR="00D64377" w:rsidRPr="00C110A3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110A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3.stava mazajs gaitenis , </w:t>
            </w:r>
          </w:p>
          <w:p w:rsidR="00D64377" w:rsidRPr="00C110A3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110A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Petrakova Nataļja </w:t>
            </w:r>
          </w:p>
          <w:p w:rsidR="00D64377" w:rsidRPr="00C110A3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110A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2.stāva lielajs gaitenis , </w:t>
            </w:r>
          </w:p>
          <w:p w:rsidR="00D64377" w:rsidRPr="00C110A3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110A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Gorokhova Tatjana </w:t>
            </w:r>
          </w:p>
          <w:p w:rsidR="00D64377" w:rsidRPr="00C110A3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C110A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3. stāva lielajs gaitenis,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Froļenkova Valentīna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4.stāvs liela</w:t>
            </w:r>
            <w:r w:rsidR="00A61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 gaitenis,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1.stāva pie liela sporta zāles</w:t>
            </w:r>
          </w:p>
        </w:tc>
      </w:tr>
      <w:tr w:rsidR="00D64377" w:rsidRPr="00D64377" w:rsidTr="00D64377">
        <w:trPr>
          <w:trHeight w:val="1466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Priekštelpu grīda ieejot skolā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mazgāt pēc  katras skolēnu plūsmas ierašanās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C0296F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Korobkina Valentīna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Kuzņecova Natālija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77" w:rsidRPr="00D64377" w:rsidTr="00D64377">
        <w:trPr>
          <w:trHeight w:val="703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Kāpņu lenteri, durvju rokturi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nomazgāt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reizi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dienā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stundām</w:t>
            </w:r>
            <w:proofErr w:type="spellEnd"/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obligāti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katras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skolēnu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plūsmas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ierašanās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bet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ieteicams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katra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starpbrīža</w:t>
            </w:r>
            <w:proofErr w:type="spellEnd"/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715 DETERQUAT AL 40ml/10l,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dezinfekcijas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līdzekļa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nosaukums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2% šķīd.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Baranova Inna 2.stāvs, Corodiļina Marina 3.stāvs, Petrakova Nataļja 2.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stāvs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Gorokhova Tatjana 3.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stāvs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Froļenkova Valentīna 4.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stāvs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alyna 1.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stāvs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Dolgova Valentīna 1.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stāvs</w:t>
            </w:r>
            <w:proofErr w:type="spellEnd"/>
          </w:p>
        </w:tc>
      </w:tr>
      <w:tr w:rsidR="00D64377" w:rsidRPr="00D64377" w:rsidTr="00D64377">
        <w:trPr>
          <w:trHeight w:val="1412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Garderobes grīda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mazgāt pēc katras mācību maiņas sākuma                          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C0296F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pēc mācību maiņas sākuma 10 - 20 min,                 ziemā 5 min.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Mihailova Svetlana </w:t>
            </w:r>
          </w:p>
        </w:tc>
      </w:tr>
      <w:tr w:rsidR="00D64377" w:rsidRPr="00D64377" w:rsidTr="00D64377">
        <w:trPr>
          <w:trHeight w:val="1404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Bibliotēkas grīda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mazgāt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1reizi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dienā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stundām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6B3A7F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Petrakova Nataļja </w:t>
            </w:r>
          </w:p>
        </w:tc>
      </w:tr>
      <w:tr w:rsidR="00D64377" w:rsidRPr="00D64377" w:rsidTr="00D64377">
        <w:trPr>
          <w:trHeight w:val="1456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Bibliotēkā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galdu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virsmas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saskarsmes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virsmas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nomazgāt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katras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mācību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maiņas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pēdējās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stundas</w:t>
            </w:r>
            <w:proofErr w:type="spellEnd"/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pēc katras mācību stundas, ja notiek skolēnu  grupu maiņa 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715 DETERQUAT AL  gatavs dezinfekcijas lī</w:t>
            </w:r>
            <w:r w:rsidR="006B3A7F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d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zekļis virsm</w:t>
            </w:r>
            <w:r w:rsidR="006B3A7F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ā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m, ļaut iedarboties no 5 līdz 15 minūtēm</w:t>
            </w:r>
            <w:r w:rsidR="006B3A7F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Nosusīnat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obligāta vēdināšana pēc dezinfekcijas   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Petrakova Nataļja</w:t>
            </w:r>
          </w:p>
        </w:tc>
      </w:tr>
      <w:tr w:rsidR="00D64377" w:rsidRPr="00D64377" w:rsidTr="00086B16">
        <w:trPr>
          <w:trHeight w:val="3964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Mācību klašu, kabinetu, darbnīcu grīda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mazgāt pēc katras mācību maiņas pēdējās stundas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1reizi nedēļā 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6B3A7F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katru starpbrīdi 10 min.,                       ziemā 5 min.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Baranova Inna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Kab. 200-203, 206-207 Gorodiļina Marina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Kab. 300-303, 306-308 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Petrakova Nataļja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Kab. 212-216, 219,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Gorokhova Tatjana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Kab. 309-315, 317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Froļenkova Valentīna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Kab.403-410, 502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Kab. 415-416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Dolgova Valentīna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Kab.101-102,105-106, 115-116</w:t>
            </w:r>
          </w:p>
        </w:tc>
      </w:tr>
      <w:tr w:rsidR="00D64377" w:rsidRPr="00D64377" w:rsidTr="00D64377">
        <w:trPr>
          <w:trHeight w:val="561"/>
        </w:trPr>
        <w:tc>
          <w:tcPr>
            <w:tcW w:w="1991" w:type="dxa"/>
            <w:shd w:val="clear" w:color="auto" w:fill="auto"/>
            <w:hideMark/>
          </w:tcPr>
          <w:p w:rsidR="00D64377" w:rsidRPr="003A50CB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Mācību klašu, kabinetu, darbnīcu galdu virsmas, saskarsmes virsmas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3A50CB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noslaucīt ar mitru salveti pēc katras mācību maiņas pēdējās stundas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3A50CB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pēc katras mācību stundas, ja notiek skolēnu  grupu maiņa vai 1 reizi nedēļā, ja nenotiek grupu maiņa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3A50CB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 DETERQUAT AL  gatavs dezinfekcijas </w:t>
            </w:r>
            <w:r w:rsidR="006B3A7F"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līdzeklis</w:t>
            </w: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A7F"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virsmām</w:t>
            </w: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ļaut iedarboties no 5 līdz 15 minūtēm</w:t>
            </w:r>
            <w:r w:rsid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3A7F"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</w:t>
            </w: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obligāta vēdināšana pēc dezinfekcijas   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Baranova Inna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200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203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206-207 Gorodiļina Marina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300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303, 306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308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Petrakova Nataļja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212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216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219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Gorokhova Tatjana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309-315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317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Froļenkova Valentīna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Kab. 403-410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502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Kab.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415-416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Dolgova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Valent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Kab.101-102, 105-106, 115-116</w:t>
            </w:r>
          </w:p>
        </w:tc>
      </w:tr>
      <w:tr w:rsidR="00D64377" w:rsidRPr="00D64377" w:rsidTr="00086B16">
        <w:trPr>
          <w:trHeight w:val="1837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Datoru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klaviatūras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līdzīgas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iekārtas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noslaucīt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speciālo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līdzekli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katras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mācību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maiņas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pēdējās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stundas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katras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mācību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stundas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ja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notiek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skolēnu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grupu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maiņa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vai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reizi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nedēļā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ja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nenotiek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grupu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maiņa</w:t>
            </w:r>
            <w:proofErr w:type="spellEnd"/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9A29DD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obligāta vēdināšana pēc  dezinfekcijas   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Gorokhova Tatjana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(310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Froļenkova Valentīna (510.kab.)</w:t>
            </w:r>
          </w:p>
        </w:tc>
      </w:tr>
      <w:tr w:rsidR="00D64377" w:rsidRPr="00D64377" w:rsidTr="00086B16">
        <w:trPr>
          <w:trHeight w:val="1575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Sporta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aktu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skatuves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grīda</w:t>
            </w:r>
            <w:proofErr w:type="spellEnd"/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reizi dienā pēc stundām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3C278C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katru starpbrīdi 10 - 20 min., ziemā 5 min.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alyna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(122 kab.liela sporta zāle), Corodiļina Marina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(400 kab.aktu zāle)</w:t>
            </w:r>
          </w:p>
        </w:tc>
      </w:tr>
      <w:tr w:rsidR="00D64377" w:rsidRPr="00D64377" w:rsidTr="00086B16">
        <w:trPr>
          <w:trHeight w:val="1680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inventārs, aprīkojums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reizi dienā pēc stundām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kopīgi lietojamais inventārs un aprīkojums obligāti pēc mācību stundām 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 DETERQUAT AL  gatavs dezinfekcijas </w:t>
            </w:r>
            <w:r w:rsidR="003C278C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līdzeklis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78C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virsmām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ļaut iedarboties no 5 līdz 15 minūtēm</w:t>
            </w:r>
            <w:r w:rsidR="003C2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C278C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alyna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(122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kab.liela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zāle), Dolgova Valentīna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(107.kab. maza sporta zāle)</w:t>
            </w:r>
          </w:p>
        </w:tc>
      </w:tr>
      <w:tr w:rsidR="00D64377" w:rsidRPr="00D64377" w:rsidTr="00086B16">
        <w:trPr>
          <w:trHeight w:val="1458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Ģērbtuvju grīda pie sporta zāles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reizi dienā pēc stundām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3C278C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alyna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(foaje pie lielās sporta zāles)</w:t>
            </w:r>
          </w:p>
        </w:tc>
      </w:tr>
      <w:tr w:rsidR="00D64377" w:rsidRPr="00D64377" w:rsidTr="00086B16">
        <w:trPr>
          <w:trHeight w:val="1407"/>
        </w:trPr>
        <w:tc>
          <w:tcPr>
            <w:tcW w:w="1991" w:type="dxa"/>
            <w:shd w:val="clear" w:color="auto" w:fill="auto"/>
            <w:hideMark/>
          </w:tcPr>
          <w:p w:rsidR="00D64377" w:rsidRPr="003A50CB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Ģērbtuvju rokturi, drēbju pakaramie, slēdži, krāni sporta zālē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reizi dienā pēc stundām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pēc katras mācību stundas, ja notiek skolēnu  grupu maiņa 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715 DETERQUAT AL  gatavs dezinfekcijas līvzekļis virsmam, ļaut iedarboties no 5 līdz 15 minūtēm ,Nosusīnat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obligāta vēdināšana pēc katras dezinfekcijas   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alyna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4377" w:rsidRPr="00D64377" w:rsidTr="00086B16">
        <w:trPr>
          <w:trHeight w:val="1412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Dušu telpu grīda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reizes dienā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3C278C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alyna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D64377" w:rsidRPr="00D64377" w:rsidTr="00086B16">
        <w:trPr>
          <w:trHeight w:val="1785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Ēdamzāles grīda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pēc katras ēdienreizes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3C278C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Pēc katras ēdienreizes - 10 -20 min., ziemā 5 min.  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Dolgova Valentīna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77" w:rsidRPr="00D64377" w:rsidTr="00D64377">
        <w:trPr>
          <w:trHeight w:val="1554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Ēdamzāles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galdu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saskarsmes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virsmas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Pēc katras ēdienreizes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Pēc katras ēdienreizes 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 DETERQUAT AL  gatavs dezinfekcijas </w:t>
            </w:r>
            <w:r w:rsidR="003C278C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līdzeklis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78C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virsmām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ļaut iedarboties no 5 līdz 15 </w:t>
            </w:r>
            <w:r w:rsidR="003C278C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minūtēm</w:t>
            </w:r>
            <w:r w:rsidR="003C2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278C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obligāta vēdināšana pēc  dezinfekcijas   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Dolgova Valentīna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77" w:rsidRPr="00D64377" w:rsidTr="00086B16">
        <w:trPr>
          <w:trHeight w:val="561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Tualetēs: grīda, klozetpodu virsmas, podu ūdens pogas, izlietnes, ūdens krāni, durvju rokturi, ziepju turētāji, papīra turētāji u.c.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Pēc katra starpbrīža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Pēc katra starpbrīža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3C278C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obligāta vēdināšana pēc katras dezinfekcijas   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Baranova Inna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2.stāva tualetes telpa,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Corodiļina Marina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3.stāva tualetes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teplpa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Petrakova Nataļja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stāva tualetes telpa, Gorokhova Tatjana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3.stāva tualetes telpa,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Froļenkova Valentīna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4.stāva tualetes telpa,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alyna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Tualetes pie sporta zāles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Dolgova Valentina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Tualete pie garderobes </w:t>
            </w:r>
          </w:p>
        </w:tc>
      </w:tr>
      <w:tr w:rsidR="00D64377" w:rsidRPr="00D64377" w:rsidTr="00086B16">
        <w:trPr>
          <w:trHeight w:val="2250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Ūdens krāni klasēs, pie ēdamzāles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u.c</w:t>
            </w:r>
            <w:proofErr w:type="spellEnd"/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1reizi dienā pēc stundām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Pēc katra starpbrīža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 DETERQUAT AL  gatavs dezinfekcijas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līdzeklis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virsmām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ļaut iedarboties no 5 līdz 15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minūtēm</w:t>
            </w:r>
            <w:r w:rsidR="0064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Kabinetos - Baranova Inna,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Gorodiļina Marina,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Petrakova Nataļja,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Gorokhova Tatjana,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Froļenkova Valentīna,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pie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ēdamzāles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Dolgova Valentina un Mihailova Svetlana</w:t>
            </w:r>
          </w:p>
        </w:tc>
      </w:tr>
      <w:tr w:rsidR="00D64377" w:rsidRPr="00D64377" w:rsidTr="00086B16">
        <w:trPr>
          <w:trHeight w:val="1995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Izlietnes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klāsēs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pie ēdamzāles u.c.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1reizi dienā pēc stundām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 DETERQUAT AL  gatavs dezinfekcijas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līdzeklis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virsmām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ļaut iedarboties no 5 līdz 15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minūtēm</w:t>
            </w:r>
            <w:r w:rsidR="0064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Kabinetos -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Baranova Inna,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orodiļina Marina,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Petrakova Nataļja,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Gorokhova Tatjana,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Froļenkova Valentīna,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pie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ēdamzāles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Dolgova Valentina un Mihailova Svetlana</w:t>
            </w:r>
          </w:p>
        </w:tc>
      </w:tr>
      <w:tr w:rsidR="00D64377" w:rsidRPr="00D64377" w:rsidTr="00086B16">
        <w:trPr>
          <w:trHeight w:val="2390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Durvis,sienas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palodzes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1reizi nedēļā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reizi nedēļā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 DETERQUAT AL  gatavs dezinfekcijas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līdzeklis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virsmām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ļaut iedarboties no 5 līdz 15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minūtēm</w:t>
            </w:r>
            <w:r w:rsidR="0064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Kabinetos un piekļaujošās teritorijas gaiteņos - Baranova Inna,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Gorodiļina Marina,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Petrakova Nataļja,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Gorokhova Tatjana,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Froļenkova Valentīna,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pie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ēdamzāles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Dolgova Valentina un Mihailova Svetlana</w:t>
            </w:r>
          </w:p>
        </w:tc>
      </w:tr>
      <w:tr w:rsidR="00D64377" w:rsidRPr="00D64377" w:rsidTr="00D64377">
        <w:trPr>
          <w:trHeight w:val="987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Logu apmales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1reizi mēnesī </w:t>
            </w:r>
          </w:p>
        </w:tc>
        <w:tc>
          <w:tcPr>
            <w:tcW w:w="193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 DETERQUAT AL  gatavs dezinfekcijas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līdzeklis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virsmām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ļaut iedarboties no 5 līdz 15 minūtēm</w:t>
            </w:r>
            <w:r w:rsidR="0064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46523"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tīru drānu vai papīra dvieli.</w:t>
            </w:r>
          </w:p>
        </w:tc>
        <w:tc>
          <w:tcPr>
            <w:tcW w:w="1720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Kabinetos un piekļaujošās teritorijas gaiteņos - Baranova Inna,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Gorodiļina Marina,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Petrakova Nataļja,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Gorokhova Tatjana,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Froļenkova Valentīna,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pie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ēdamzāles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Dolgova Valentina un Mihailova Svetlana</w:t>
            </w:r>
          </w:p>
        </w:tc>
      </w:tr>
      <w:tr w:rsidR="00D64377" w:rsidRPr="00D64377" w:rsidTr="00086B16">
        <w:trPr>
          <w:trHeight w:val="2865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Putekļi uz virsmām telpās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slaucīt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1reizi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dienā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pēc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stundām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9301D5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 ar tīru drānu vai papīra dvieli.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Kabinetos un piekļaujošās teritorijas gaiteņos -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Baranova Inna,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orodiļina Marina,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Petrakova Nataļja,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Gorokhova Tatjana,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Froļenkova Valentīna,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pie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ēdamzāles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Dolgova Valentina un Mihailova Svetlana</w:t>
            </w:r>
          </w:p>
        </w:tc>
      </w:tr>
      <w:tr w:rsidR="00D64377" w:rsidRPr="00D64377" w:rsidTr="00D64377">
        <w:trPr>
          <w:trHeight w:val="983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Papīrgrozi 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katru dienu pēc mācību stundām iztukšo papīrgrozu, mazgā 1 reizi nedēļā  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pēc nepieciešamības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9301D5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 ar tīru drānu vai papīra dvieli.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9301D5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Kabinetos un piekļaujošās teritorijas gaiteņos </w:t>
            </w:r>
            <w:r w:rsidR="0093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Baranova Inna,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Gorodiļina Marina,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Petrakova Nataļja,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Gorokhova Tatjana,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Froļenkova Valentīna,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alyna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pie </w:t>
            </w:r>
            <w:proofErr w:type="spellStart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ēdamzāles</w:t>
            </w:r>
            <w:proofErr w:type="spellEnd"/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Dolgova Valentina un Mihailova Svetlana</w:t>
            </w:r>
          </w:p>
        </w:tc>
      </w:tr>
      <w:tr w:rsidR="00D64377" w:rsidRPr="00D64377" w:rsidTr="00D64377">
        <w:trPr>
          <w:trHeight w:val="987"/>
        </w:trPr>
        <w:tc>
          <w:tcPr>
            <w:tcW w:w="1991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Uzkopšanas inventārs</w:t>
            </w:r>
          </w:p>
        </w:tc>
        <w:tc>
          <w:tcPr>
            <w:tcW w:w="259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pēc katras uzkopšanas izmazgā un izžāvē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D64377" w:rsidRPr="00D64377" w:rsidRDefault="009301D5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Nosusināt ar tīru drānu vai papīra dvieli.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5" w:type="dxa"/>
            <w:shd w:val="clear" w:color="auto" w:fill="auto"/>
            <w:hideMark/>
          </w:tcPr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Baranova Inna,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Gorodiļina Marina 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Petrakova Nataļja 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Gorokhova Tatjana 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Froļenkova Valentīna, Leonovich </w:t>
            </w:r>
            <w:r w:rsidR="00A6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alyna,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Dolgova Valentīna,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Mihailova Svetlana,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Korobkina Valentīna, </w:t>
            </w:r>
          </w:p>
          <w:p w:rsidR="00D64377" w:rsidRPr="00D64377" w:rsidRDefault="00D64377" w:rsidP="00D6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Kuzņecova Natālija </w:t>
            </w:r>
          </w:p>
        </w:tc>
      </w:tr>
    </w:tbl>
    <w:p w:rsidR="00B43693" w:rsidRDefault="00B43693" w:rsidP="00B43693">
      <w:pPr>
        <w:pStyle w:val="Default"/>
        <w:jc w:val="both"/>
        <w:rPr>
          <w:b/>
          <w:color w:val="auto"/>
          <w:sz w:val="26"/>
          <w:szCs w:val="26"/>
          <w:lang w:val="lv-LV"/>
        </w:rPr>
      </w:pPr>
    </w:p>
    <w:p w:rsidR="007F0145" w:rsidRDefault="007F0145" w:rsidP="00B43693">
      <w:pPr>
        <w:pStyle w:val="Default"/>
        <w:jc w:val="both"/>
        <w:rPr>
          <w:b/>
          <w:color w:val="auto"/>
          <w:sz w:val="26"/>
          <w:szCs w:val="26"/>
          <w:lang w:val="lv-LV"/>
        </w:rPr>
      </w:pPr>
    </w:p>
    <w:p w:rsidR="007F0145" w:rsidRDefault="007F0145" w:rsidP="00B43693">
      <w:pPr>
        <w:pStyle w:val="Default"/>
        <w:jc w:val="both"/>
        <w:rPr>
          <w:b/>
          <w:color w:val="auto"/>
          <w:sz w:val="26"/>
          <w:szCs w:val="26"/>
          <w:lang w:val="lv-LV"/>
        </w:rPr>
      </w:pPr>
      <w:r>
        <w:rPr>
          <w:b/>
          <w:color w:val="auto"/>
          <w:sz w:val="26"/>
          <w:szCs w:val="26"/>
          <w:lang w:val="lv-LV"/>
        </w:rPr>
        <w:tab/>
      </w:r>
      <w:r>
        <w:rPr>
          <w:b/>
          <w:color w:val="auto"/>
          <w:sz w:val="26"/>
          <w:szCs w:val="26"/>
          <w:lang w:val="lv-LV"/>
        </w:rPr>
        <w:tab/>
      </w:r>
      <w:r>
        <w:rPr>
          <w:b/>
          <w:color w:val="auto"/>
          <w:sz w:val="26"/>
          <w:szCs w:val="26"/>
          <w:lang w:val="lv-LV"/>
        </w:rPr>
        <w:tab/>
      </w:r>
      <w:r>
        <w:rPr>
          <w:b/>
          <w:color w:val="auto"/>
          <w:sz w:val="26"/>
          <w:szCs w:val="26"/>
          <w:lang w:val="lv-LV"/>
        </w:rPr>
        <w:tab/>
      </w:r>
      <w:r>
        <w:rPr>
          <w:b/>
          <w:color w:val="auto"/>
          <w:sz w:val="26"/>
          <w:szCs w:val="26"/>
          <w:lang w:val="lv-LV"/>
        </w:rPr>
        <w:tab/>
      </w:r>
      <w:r>
        <w:rPr>
          <w:b/>
          <w:color w:val="auto"/>
          <w:sz w:val="26"/>
          <w:szCs w:val="26"/>
          <w:lang w:val="lv-LV"/>
        </w:rPr>
        <w:tab/>
      </w:r>
      <w:r>
        <w:rPr>
          <w:b/>
          <w:color w:val="auto"/>
          <w:sz w:val="26"/>
          <w:szCs w:val="26"/>
          <w:lang w:val="lv-LV"/>
        </w:rPr>
        <w:tab/>
      </w:r>
      <w:r w:rsidRPr="007F0145">
        <w:rPr>
          <w:b/>
          <w:color w:val="auto"/>
          <w:sz w:val="26"/>
          <w:szCs w:val="26"/>
          <w:lang w:val="lv-LV"/>
        </w:rPr>
        <w:t>Uzkopšanas plāns, medicīnas kabineta</w:t>
      </w:r>
    </w:p>
    <w:p w:rsidR="007F0145" w:rsidRPr="00B43693" w:rsidRDefault="007F0145" w:rsidP="00B43693">
      <w:pPr>
        <w:pStyle w:val="Default"/>
        <w:jc w:val="both"/>
        <w:rPr>
          <w:b/>
          <w:color w:val="auto"/>
          <w:sz w:val="26"/>
          <w:szCs w:val="26"/>
          <w:lang w:val="lv-LV"/>
        </w:rPr>
      </w:pPr>
    </w:p>
    <w:tbl>
      <w:tblPr>
        <w:tblW w:w="15207" w:type="dxa"/>
        <w:tblInd w:w="-5" w:type="dxa"/>
        <w:tblLook w:val="04A0" w:firstRow="1" w:lastRow="0" w:firstColumn="1" w:lastColumn="0" w:noHBand="0" w:noVBand="1"/>
      </w:tblPr>
      <w:tblGrid>
        <w:gridCol w:w="2020"/>
        <w:gridCol w:w="2658"/>
        <w:gridCol w:w="1985"/>
        <w:gridCol w:w="3402"/>
        <w:gridCol w:w="1701"/>
        <w:gridCol w:w="3441"/>
      </w:tblGrid>
      <w:tr w:rsidR="00706F18" w:rsidRPr="007F0145" w:rsidTr="003B0AD6">
        <w:trPr>
          <w:trHeight w:val="56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D64377" w:rsidRDefault="00706F18" w:rsidP="00706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Uzkopjamās telpas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D64377" w:rsidRDefault="00706F18" w:rsidP="00706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Mitrā uzkopšana, biežums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D64377" w:rsidRDefault="00706F18" w:rsidP="00706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Dezinfekcijā, biežums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D64377" w:rsidRDefault="00706F18" w:rsidP="00706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Mazgāšanas/dezinfekcijas līdzekļa nosaukums/koncentrācija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D64377" w:rsidRDefault="00706F18" w:rsidP="00706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Telpu vēdināšana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D64377" w:rsidRDefault="00706F18" w:rsidP="00706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Atbildīga apkopēja </w:t>
            </w:r>
          </w:p>
        </w:tc>
      </w:tr>
      <w:tr w:rsidR="00706F18" w:rsidRPr="007F0145" w:rsidTr="00706F18">
        <w:trPr>
          <w:trHeight w:val="112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Grīda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nomazgāt 1 reizi dienā pēc stundām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nomazgāt 1 reizi dienā pēc stundām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B43693" w:rsidRDefault="00D73EE7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DETERQUAT AL  gatavs dezinfekcijas līdzeklis virsmām, ļaut iedarboties no 5 līdz 15 minūtēm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Nosusināt ar tīru drānu vai papīra dvieli. 715 DETERQUAT AL līdzeklis grīdas mazgāšanai  40 ml uz 8l ūdeni un grīdas mazgāšanas līdzeklis  EWOL Professional Formula AU, 10-40 ml koncentrāta atšķaidīt 5 litros ūdens.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katra starpbrīža 10 - 20 min., ziemā 5 min.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Gorokhova Tatjana</w:t>
            </w:r>
          </w:p>
        </w:tc>
      </w:tr>
      <w:tr w:rsidR="00706F18" w:rsidRPr="007F0145" w:rsidTr="00706F18">
        <w:trPr>
          <w:trHeight w:val="141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Izlietnes, ūdens krāni, durvju rokturi, ziepju turētāji, papīra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turētāji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 u.c.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mācības stundām un pēc katra apmeklētāja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mācības stundām un pēc katra apmeklētāja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715 DETERQUAT AL  gatavs dezinfekcijas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līdzeklis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virsmām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ļaut iedarboties no 5 līdz 15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minūtēm. Nosusināt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tīru drānu vai papīra dvieli.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Gorokhova Tatjana</w:t>
            </w:r>
          </w:p>
        </w:tc>
      </w:tr>
      <w:tr w:rsidR="00706F18" w:rsidRPr="007F0145" w:rsidTr="00706F18">
        <w:trPr>
          <w:trHeight w:val="273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Visas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saskaramie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virsmas(kušete,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krēsli, galdi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mācības stundām un pēc katra apmeklētāja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mācības stundām un pēc katra apmeklētāja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7F0145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715 DETERQUAT AL 40ml/10l, dezinfekcijas līdzekļa nosaukums 2% šķīd.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Vienmērīgi uzsmidzināt neatšķaidītu produktu uz virsmas, to vienmērīgi un pilnīgi samitrinot, ļaut iedarboties no 5 līdz 15 minūtēm un noslaucīt virsmu ar tīru drānu. Nav jānoskalo.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Ščerbakova</w:t>
            </w:r>
            <w:proofErr w:type="spellEnd"/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Ludmila</w:t>
            </w:r>
          </w:p>
        </w:tc>
      </w:tr>
      <w:tr w:rsidR="00706F18" w:rsidRPr="007F0145" w:rsidTr="00706F18">
        <w:trPr>
          <w:trHeight w:val="134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Durvis, sienas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1reizi nedēļā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1reizi nedēļā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715 DETERQUAT AL  gatavs dezinfekcijas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līdzeklis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virsmām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ļaut iedarboties no 5 līdz 15 minūtēm ,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Nosusināt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tīru drānu vai papīra dvieli.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Gorokhova Tatjana</w:t>
            </w:r>
          </w:p>
        </w:tc>
      </w:tr>
      <w:tr w:rsidR="00706F18" w:rsidRPr="007F0145" w:rsidTr="00706F18">
        <w:trPr>
          <w:trHeight w:val="8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Rokas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katra apmeklējuma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pēc katra apmeklējuma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Ziepes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,, 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Lederman</w:t>
            </w: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ORLAV-425  šķidras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krēm</w:t>
            </w:r>
            <w:r w:rsidRPr="007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ziepes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15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bakterials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8" w:rsidRPr="00B43693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Ščerbakova</w:t>
            </w:r>
            <w:proofErr w:type="spellEnd"/>
            <w:r w:rsidRPr="00B4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Ludmila</w:t>
            </w:r>
          </w:p>
        </w:tc>
      </w:tr>
    </w:tbl>
    <w:p w:rsidR="007118E6" w:rsidRPr="007F0145" w:rsidRDefault="007118E6" w:rsidP="00B43693">
      <w:pPr>
        <w:tabs>
          <w:tab w:val="left" w:pos="6705"/>
        </w:tabs>
        <w:rPr>
          <w:sz w:val="24"/>
          <w:szCs w:val="24"/>
        </w:rPr>
      </w:pPr>
    </w:p>
    <w:sectPr w:rsidR="007118E6" w:rsidRPr="007F0145" w:rsidSect="00D6437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7D" w:rsidRDefault="00A6167D" w:rsidP="00D7779A">
      <w:pPr>
        <w:spacing w:after="0" w:line="240" w:lineRule="auto"/>
      </w:pPr>
      <w:r>
        <w:separator/>
      </w:r>
    </w:p>
  </w:endnote>
  <w:endnote w:type="continuationSeparator" w:id="0">
    <w:p w:rsidR="00A6167D" w:rsidRDefault="00A6167D" w:rsidP="00D7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889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67D" w:rsidRDefault="00A61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6167D" w:rsidRDefault="00A6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7D" w:rsidRDefault="00A6167D" w:rsidP="00D7779A">
      <w:pPr>
        <w:spacing w:after="0" w:line="240" w:lineRule="auto"/>
      </w:pPr>
      <w:r>
        <w:separator/>
      </w:r>
    </w:p>
  </w:footnote>
  <w:footnote w:type="continuationSeparator" w:id="0">
    <w:p w:rsidR="00A6167D" w:rsidRDefault="00A6167D" w:rsidP="00D7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60C"/>
    <w:multiLevelType w:val="multilevel"/>
    <w:tmpl w:val="BA388E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A0D1730"/>
    <w:multiLevelType w:val="multilevel"/>
    <w:tmpl w:val="9496E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00" w:hanging="1800"/>
      </w:pPr>
      <w:rPr>
        <w:rFonts w:hint="default"/>
      </w:rPr>
    </w:lvl>
  </w:abstractNum>
  <w:abstractNum w:abstractNumId="2" w15:restartNumberingAfterBreak="0">
    <w:nsid w:val="1C6F14DF"/>
    <w:multiLevelType w:val="multilevel"/>
    <w:tmpl w:val="9E8260AC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5C7AA8"/>
    <w:multiLevelType w:val="hybridMultilevel"/>
    <w:tmpl w:val="B59CAC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395"/>
    <w:multiLevelType w:val="multilevel"/>
    <w:tmpl w:val="BA388E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30D7635A"/>
    <w:multiLevelType w:val="multilevel"/>
    <w:tmpl w:val="696000B0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0176C2"/>
    <w:multiLevelType w:val="hybridMultilevel"/>
    <w:tmpl w:val="832465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222B7"/>
    <w:multiLevelType w:val="multilevel"/>
    <w:tmpl w:val="BA388E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C81362F"/>
    <w:multiLevelType w:val="multilevel"/>
    <w:tmpl w:val="CE8A09B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D2C"/>
    <w:multiLevelType w:val="multilevel"/>
    <w:tmpl w:val="F8D6D552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5C9802AB"/>
    <w:multiLevelType w:val="multilevel"/>
    <w:tmpl w:val="2C0405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78655BA"/>
    <w:multiLevelType w:val="multilevel"/>
    <w:tmpl w:val="BA388E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6CE43077"/>
    <w:multiLevelType w:val="hybridMultilevel"/>
    <w:tmpl w:val="3808FCAE"/>
    <w:lvl w:ilvl="0" w:tplc="9A227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76E9D"/>
    <w:multiLevelType w:val="hybridMultilevel"/>
    <w:tmpl w:val="0930F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7C"/>
    <w:rsid w:val="00002CA9"/>
    <w:rsid w:val="00073FD0"/>
    <w:rsid w:val="00076266"/>
    <w:rsid w:val="00086B16"/>
    <w:rsid w:val="000B12BD"/>
    <w:rsid w:val="000D620A"/>
    <w:rsid w:val="000E64FC"/>
    <w:rsid w:val="00144090"/>
    <w:rsid w:val="001564B8"/>
    <w:rsid w:val="00187EC8"/>
    <w:rsid w:val="00193130"/>
    <w:rsid w:val="00193324"/>
    <w:rsid w:val="001B4977"/>
    <w:rsid w:val="00211F31"/>
    <w:rsid w:val="00221E7C"/>
    <w:rsid w:val="002248C0"/>
    <w:rsid w:val="00230837"/>
    <w:rsid w:val="002962A8"/>
    <w:rsid w:val="002A7405"/>
    <w:rsid w:val="002B6A3C"/>
    <w:rsid w:val="002C5965"/>
    <w:rsid w:val="002D2F93"/>
    <w:rsid w:val="002E67B2"/>
    <w:rsid w:val="003239BF"/>
    <w:rsid w:val="00332E2C"/>
    <w:rsid w:val="0033727E"/>
    <w:rsid w:val="00343334"/>
    <w:rsid w:val="003647FC"/>
    <w:rsid w:val="00374988"/>
    <w:rsid w:val="003A385E"/>
    <w:rsid w:val="003A50CB"/>
    <w:rsid w:val="003B0AD6"/>
    <w:rsid w:val="003B68AF"/>
    <w:rsid w:val="003C278C"/>
    <w:rsid w:val="004501B1"/>
    <w:rsid w:val="00463089"/>
    <w:rsid w:val="00485924"/>
    <w:rsid w:val="004D4F2A"/>
    <w:rsid w:val="004E1A81"/>
    <w:rsid w:val="004E5D8B"/>
    <w:rsid w:val="00507FC8"/>
    <w:rsid w:val="00531C6A"/>
    <w:rsid w:val="00564752"/>
    <w:rsid w:val="00571661"/>
    <w:rsid w:val="00590755"/>
    <w:rsid w:val="00590B2D"/>
    <w:rsid w:val="005C1C44"/>
    <w:rsid w:val="005C6F35"/>
    <w:rsid w:val="00602E42"/>
    <w:rsid w:val="006140A6"/>
    <w:rsid w:val="006248DB"/>
    <w:rsid w:val="006415A3"/>
    <w:rsid w:val="00646523"/>
    <w:rsid w:val="006511ED"/>
    <w:rsid w:val="00660C64"/>
    <w:rsid w:val="006775C9"/>
    <w:rsid w:val="00692BAB"/>
    <w:rsid w:val="006939C0"/>
    <w:rsid w:val="006B3A7F"/>
    <w:rsid w:val="006D7F99"/>
    <w:rsid w:val="006F456E"/>
    <w:rsid w:val="007048D8"/>
    <w:rsid w:val="00706D71"/>
    <w:rsid w:val="00706F18"/>
    <w:rsid w:val="007104F7"/>
    <w:rsid w:val="007118E6"/>
    <w:rsid w:val="00714748"/>
    <w:rsid w:val="007176D0"/>
    <w:rsid w:val="00740D9B"/>
    <w:rsid w:val="0079528E"/>
    <w:rsid w:val="007D297D"/>
    <w:rsid w:val="007D4496"/>
    <w:rsid w:val="007F0145"/>
    <w:rsid w:val="007F1865"/>
    <w:rsid w:val="008068DA"/>
    <w:rsid w:val="00832255"/>
    <w:rsid w:val="008342AD"/>
    <w:rsid w:val="008551F3"/>
    <w:rsid w:val="0089177F"/>
    <w:rsid w:val="008A40F9"/>
    <w:rsid w:val="008E7EDE"/>
    <w:rsid w:val="009236A5"/>
    <w:rsid w:val="009301D5"/>
    <w:rsid w:val="009550AC"/>
    <w:rsid w:val="0095529A"/>
    <w:rsid w:val="009570FB"/>
    <w:rsid w:val="009775DD"/>
    <w:rsid w:val="009A29DD"/>
    <w:rsid w:val="009A68F1"/>
    <w:rsid w:val="009D253D"/>
    <w:rsid w:val="00A04189"/>
    <w:rsid w:val="00A122B2"/>
    <w:rsid w:val="00A24421"/>
    <w:rsid w:val="00A32E3A"/>
    <w:rsid w:val="00A46B14"/>
    <w:rsid w:val="00A5150E"/>
    <w:rsid w:val="00A6167D"/>
    <w:rsid w:val="00A64D80"/>
    <w:rsid w:val="00A73AE0"/>
    <w:rsid w:val="00A93C48"/>
    <w:rsid w:val="00AE3907"/>
    <w:rsid w:val="00AE71E2"/>
    <w:rsid w:val="00B02E02"/>
    <w:rsid w:val="00B0620C"/>
    <w:rsid w:val="00B06BA3"/>
    <w:rsid w:val="00B13993"/>
    <w:rsid w:val="00B13EB6"/>
    <w:rsid w:val="00B21926"/>
    <w:rsid w:val="00B24476"/>
    <w:rsid w:val="00B43693"/>
    <w:rsid w:val="00B72F99"/>
    <w:rsid w:val="00B902FB"/>
    <w:rsid w:val="00BD1A4D"/>
    <w:rsid w:val="00BF5DCB"/>
    <w:rsid w:val="00C0296F"/>
    <w:rsid w:val="00C07B4E"/>
    <w:rsid w:val="00C110A3"/>
    <w:rsid w:val="00C35BB2"/>
    <w:rsid w:val="00C6146C"/>
    <w:rsid w:val="00C7331F"/>
    <w:rsid w:val="00C8268F"/>
    <w:rsid w:val="00C83C31"/>
    <w:rsid w:val="00CD6932"/>
    <w:rsid w:val="00CF32DF"/>
    <w:rsid w:val="00D10AAA"/>
    <w:rsid w:val="00D44E4C"/>
    <w:rsid w:val="00D64377"/>
    <w:rsid w:val="00D725E5"/>
    <w:rsid w:val="00D73EE7"/>
    <w:rsid w:val="00D7779A"/>
    <w:rsid w:val="00D83149"/>
    <w:rsid w:val="00D84DCE"/>
    <w:rsid w:val="00DC160F"/>
    <w:rsid w:val="00DC3600"/>
    <w:rsid w:val="00DE0E39"/>
    <w:rsid w:val="00DF5C6F"/>
    <w:rsid w:val="00E17FA3"/>
    <w:rsid w:val="00E32164"/>
    <w:rsid w:val="00E33F76"/>
    <w:rsid w:val="00E52710"/>
    <w:rsid w:val="00E668D6"/>
    <w:rsid w:val="00E74504"/>
    <w:rsid w:val="00E8673E"/>
    <w:rsid w:val="00E93237"/>
    <w:rsid w:val="00EA4209"/>
    <w:rsid w:val="00EB7D38"/>
    <w:rsid w:val="00ED0EEE"/>
    <w:rsid w:val="00ED637D"/>
    <w:rsid w:val="00EF2EE0"/>
    <w:rsid w:val="00F0625D"/>
    <w:rsid w:val="00F20F8C"/>
    <w:rsid w:val="00F81867"/>
    <w:rsid w:val="00F83198"/>
    <w:rsid w:val="00F84199"/>
    <w:rsid w:val="00FA4FF9"/>
    <w:rsid w:val="00FB1B0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EE6BCA1"/>
  <w15:chartTrackingRefBased/>
  <w15:docId w15:val="{9AD23250-AF23-4D35-B6BA-42237D9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E7C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7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9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77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9A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590755"/>
    <w:rPr>
      <w:color w:val="0563C1" w:themeColor="hyperlink"/>
      <w:u w:val="single"/>
    </w:rPr>
  </w:style>
  <w:style w:type="paragraph" w:customStyle="1" w:styleId="Default">
    <w:name w:val="Default"/>
    <w:rsid w:val="0059075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85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551F3"/>
    <w:rPr>
      <w:b/>
      <w:bCs/>
    </w:rPr>
  </w:style>
  <w:style w:type="table" w:styleId="TableGrid">
    <w:name w:val="Table Grid"/>
    <w:basedOn w:val="TableNormal"/>
    <w:uiPriority w:val="39"/>
    <w:rsid w:val="00AE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k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17312</Words>
  <Characters>9868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Seļutina</dc:creator>
  <cp:keywords/>
  <dc:description/>
  <cp:lastModifiedBy>Anita Marševska</cp:lastModifiedBy>
  <cp:revision>2</cp:revision>
  <cp:lastPrinted>2021-10-05T08:39:00Z</cp:lastPrinted>
  <dcterms:created xsi:type="dcterms:W3CDTF">2021-10-05T08:52:00Z</dcterms:created>
  <dcterms:modified xsi:type="dcterms:W3CDTF">2021-10-05T08:52:00Z</dcterms:modified>
</cp:coreProperties>
</file>